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9E37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9E37B6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735E" w:rsidRDefault="004A7E82" w:rsidP="00D07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D7A6C">
        <w:rPr>
          <w:rFonts w:ascii="Times New Roman" w:hAnsi="Times New Roman" w:cs="Times New Roman"/>
          <w:b/>
          <w:caps/>
          <w:sz w:val="26"/>
          <w:szCs w:val="26"/>
        </w:rPr>
        <w:t xml:space="preserve">КОЛЛЕКЦИЯ ДОКУМЕНТОВ ПО ЛИЧНОМУ СОСТАВУ ЛИКВИДИРОВАННЫХ ПРЕДПРИЯТИЙ, ОРГАНИЗАЦИЙ </w:t>
      </w:r>
      <w:r w:rsidR="00FF504D"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D7A6C">
        <w:rPr>
          <w:rFonts w:ascii="Times New Roman" w:hAnsi="Times New Roman" w:cs="Times New Roman"/>
          <w:b/>
          <w:caps/>
          <w:sz w:val="26"/>
          <w:szCs w:val="26"/>
        </w:rPr>
        <w:t>И</w:t>
      </w:r>
      <w:r w:rsidR="009D7A6C">
        <w:rPr>
          <w:rFonts w:ascii="Times New Roman" w:hAnsi="Times New Roman" w:cs="Times New Roman"/>
          <w:b/>
          <w:caps/>
          <w:sz w:val="26"/>
          <w:szCs w:val="26"/>
        </w:rPr>
        <w:t> </w:t>
      </w:r>
      <w:r w:rsidR="00C73085">
        <w:rPr>
          <w:rFonts w:ascii="Times New Roman" w:hAnsi="Times New Roman" w:cs="Times New Roman"/>
          <w:b/>
          <w:caps/>
          <w:sz w:val="26"/>
          <w:szCs w:val="26"/>
        </w:rPr>
        <w:t>УЧРЕЖДЕНИЙ ГОРОДА ЧЕЛЯБИНСКА</w:t>
      </w:r>
      <w:r w:rsidR="00D0735E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D0735E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EA4AA5" w:rsidRPr="009D7A6C" w:rsidRDefault="00EA4AA5" w:rsidP="00EA4A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7E1E55" w:rsidRPr="007E1E55" w:rsidRDefault="004A7E82" w:rsidP="00A86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175</w:t>
      </w:r>
    </w:p>
    <w:p w:rsidR="009E37B6" w:rsidRPr="009E37B6" w:rsidRDefault="009E37B6" w:rsidP="00A86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E37B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9E37B6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D483D">
        <w:rPr>
          <w:rFonts w:ascii="Times New Roman" w:hAnsi="Times New Roman" w:cs="Times New Roman"/>
          <w:b/>
          <w:sz w:val="26"/>
          <w:szCs w:val="26"/>
        </w:rPr>
        <w:t>1</w:t>
      </w:r>
      <w:r w:rsidR="00682A2A">
        <w:rPr>
          <w:rFonts w:ascii="Times New Roman" w:hAnsi="Times New Roman" w:cs="Times New Roman"/>
          <w:b/>
          <w:sz w:val="26"/>
          <w:szCs w:val="26"/>
        </w:rPr>
        <w:t>44</w:t>
      </w:r>
    </w:p>
    <w:p w:rsidR="00D7778C" w:rsidRDefault="00D7778C" w:rsidP="006C3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78C">
        <w:rPr>
          <w:rFonts w:ascii="Times New Roman" w:hAnsi="Times New Roman" w:cs="Times New Roman"/>
          <w:b/>
          <w:sz w:val="26"/>
          <w:szCs w:val="26"/>
        </w:rPr>
        <w:t>дел по личному состав</w:t>
      </w:r>
      <w:proofErr w:type="gramStart"/>
      <w:r w:rsidRPr="00D7778C">
        <w:rPr>
          <w:rFonts w:ascii="Times New Roman" w:hAnsi="Times New Roman" w:cs="Times New Roman"/>
          <w:b/>
          <w:sz w:val="26"/>
          <w:szCs w:val="26"/>
        </w:rPr>
        <w:t>у</w:t>
      </w:r>
      <w:r w:rsidR="00A329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82A2A">
        <w:rPr>
          <w:rFonts w:ascii="Times New Roman" w:hAnsi="Times New Roman" w:cs="Times New Roman"/>
          <w:b/>
          <w:sz w:val="26"/>
          <w:szCs w:val="26"/>
        </w:rPr>
        <w:t>ООО</w:t>
      </w:r>
      <w:proofErr w:type="gramEnd"/>
      <w:r w:rsidR="00682A2A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="00682A2A">
        <w:rPr>
          <w:rFonts w:ascii="Times New Roman" w:hAnsi="Times New Roman" w:cs="Times New Roman"/>
          <w:b/>
          <w:sz w:val="26"/>
          <w:szCs w:val="26"/>
        </w:rPr>
        <w:t>Челяб</w:t>
      </w:r>
      <w:proofErr w:type="spellEnd"/>
      <w:r w:rsidR="00682A2A">
        <w:rPr>
          <w:rFonts w:ascii="Times New Roman" w:hAnsi="Times New Roman" w:cs="Times New Roman"/>
          <w:b/>
          <w:sz w:val="26"/>
          <w:szCs w:val="26"/>
        </w:rPr>
        <w:t>-масло»</w:t>
      </w:r>
      <w:r w:rsidR="00A329CE">
        <w:rPr>
          <w:rFonts w:ascii="Times New Roman" w:hAnsi="Times New Roman" w:cs="Times New Roman"/>
          <w:b/>
          <w:sz w:val="26"/>
          <w:szCs w:val="26"/>
        </w:rPr>
        <w:br/>
      </w:r>
      <w:r w:rsidR="00682A2A" w:rsidRPr="00682A2A">
        <w:rPr>
          <w:rFonts w:ascii="Times New Roman" w:hAnsi="Times New Roman" w:cs="Times New Roman"/>
          <w:b/>
          <w:sz w:val="26"/>
          <w:szCs w:val="26"/>
        </w:rPr>
        <w:t>за июнь 2004 – август 2025 года</w:t>
      </w:r>
    </w:p>
    <w:p w:rsidR="001F58AD" w:rsidRDefault="001F58AD" w:rsidP="00293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0"/>
        <w:gridCol w:w="5504"/>
        <w:gridCol w:w="1406"/>
        <w:gridCol w:w="844"/>
        <w:gridCol w:w="1125"/>
      </w:tblGrid>
      <w:tr w:rsidR="005442FB" w:rsidRPr="005442FB" w:rsidTr="00FF504D">
        <w:trPr>
          <w:cantSplit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442FB" w:rsidRPr="005442FB" w:rsidRDefault="005442FB" w:rsidP="005B432D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42FB" w:rsidRPr="005442FB" w:rsidRDefault="00F36A31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</w:t>
            </w:r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134" w:type="dxa"/>
            <w:shd w:val="clear" w:color="auto" w:fill="auto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0"/>
        <w:gridCol w:w="5504"/>
        <w:gridCol w:w="1406"/>
        <w:gridCol w:w="844"/>
        <w:gridCol w:w="1125"/>
      </w:tblGrid>
      <w:tr w:rsidR="006C341F" w:rsidRPr="002E7C1F" w:rsidTr="00FF504D">
        <w:trPr>
          <w:cantSplit/>
          <w:trHeight w:val="20"/>
          <w:tblHeader/>
          <w:jc w:val="center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A329C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442FB" w:rsidRPr="00E029F9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82A2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Документы (решения, устав, свидетельства из</w:t>
            </w:r>
            <w:r w:rsidR="00A117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налогового органа и др.) о создании и</w:t>
            </w:r>
            <w:r w:rsidR="00A117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ликвидац</w:t>
            </w:r>
            <w:proofErr w:type="gram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-масло» за март 2000 –октябрь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14.03.2000–08.10.2025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A2A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2004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A2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</w:t>
            </w:r>
            <w:proofErr w:type="gram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по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личному составу (прием, перевод,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анкетно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-биографических данных, отпуск по уходу за</w:t>
            </w:r>
            <w:r w:rsidR="00A117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ребенком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за июнь 2004 – июнь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30.06.2004–09.06.2025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A2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договоры, дополнительные соглашения к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с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  <w:proofErr w:type="gram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на буквы «А–К» за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2004 – 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01.07.2004–28.08.2025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A2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договоры, дополнительные соглашения к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с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  <w:proofErr w:type="gram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на буквы «Л–Р» за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2004 – 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01.07.2004–28.08.2025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A2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договоры, дополнительные соглашения к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 с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работниками ООО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на буквы «</w:t>
            </w:r>
            <w:proofErr w:type="gram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С–Ю</w:t>
            </w:r>
            <w:proofErr w:type="gram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за июль 2004 – 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01.07.2004–28.08.2025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A2A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2014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2A2A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2E7C1F" w:rsidRDefault="00682A2A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 w:rsidR="00A11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 2014–2016 годы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01.2014–12.2016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682A2A" w:rsidRDefault="00682A2A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2A2A" w:rsidRPr="00C026E3" w:rsidRDefault="00682A2A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83E68" w:rsidRDefault="00370EA0" w:rsidP="00545C90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370EA0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>
              <w:rPr>
                <w:b/>
              </w:rPr>
              <w:t>201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7A71A0" w:rsidRDefault="00370EA0" w:rsidP="0077439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83E68" w:rsidRDefault="00370EA0" w:rsidP="0077439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83E68" w:rsidRDefault="00370EA0" w:rsidP="0077439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директор</w:t>
            </w:r>
            <w:proofErr w:type="gram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личному составу (увольнение, приостановление действия трудового договора)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 – 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01.12.2016–29.08.2025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1"/>
              <w:shd w:val="clear" w:color="auto" w:fill="FFFFFF"/>
              <w:spacing w:before="120" w:after="120"/>
              <w:jc w:val="both"/>
              <w:rPr>
                <w:color w:val="000000"/>
                <w:szCs w:val="24"/>
                <w:lang w:val="ru-RU"/>
              </w:rPr>
            </w:pPr>
            <w:r w:rsidRPr="00682A2A">
              <w:rPr>
                <w:szCs w:val="24"/>
                <w:lang w:val="ru-RU"/>
              </w:rPr>
              <w:t xml:space="preserve">Расчет </w:t>
            </w:r>
            <w:r w:rsidRPr="00682A2A">
              <w:rPr>
                <w:color w:val="000000"/>
                <w:szCs w:val="24"/>
                <w:lang w:val="ru-RU"/>
              </w:rPr>
              <w:t>(ф.</w:t>
            </w:r>
            <w:r w:rsidRPr="00682A2A">
              <w:rPr>
                <w:color w:val="000000"/>
                <w:szCs w:val="24"/>
              </w:rPr>
              <w:t> </w:t>
            </w:r>
            <w:r w:rsidRPr="00682A2A">
              <w:rPr>
                <w:color w:val="000000"/>
                <w:szCs w:val="24"/>
                <w:lang w:val="ru-RU"/>
              </w:rPr>
              <w:t xml:space="preserve">РСВ-1) </w:t>
            </w:r>
            <w:r w:rsidRPr="00682A2A">
              <w:rPr>
                <w:szCs w:val="24"/>
                <w:lang w:val="ru-RU"/>
              </w:rPr>
              <w:t>по начисленным и</w:t>
            </w:r>
            <w:r>
              <w:rPr>
                <w:szCs w:val="24"/>
                <w:lang w:val="ru-RU"/>
              </w:rPr>
              <w:t xml:space="preserve"> </w:t>
            </w:r>
            <w:r w:rsidRPr="00682A2A">
              <w:rPr>
                <w:szCs w:val="24"/>
                <w:lang w:val="ru-RU"/>
              </w:rPr>
              <w:t>уплаченным страховым взносам на</w:t>
            </w:r>
            <w:r>
              <w:rPr>
                <w:szCs w:val="24"/>
                <w:lang w:val="ru-RU"/>
              </w:rPr>
              <w:t xml:space="preserve"> </w:t>
            </w:r>
            <w:r w:rsidRPr="00682A2A">
              <w:rPr>
                <w:szCs w:val="24"/>
                <w:lang w:val="ru-RU"/>
              </w:rPr>
              <w:t>обязательное пенсионное страхование в</w:t>
            </w:r>
            <w:r>
              <w:rPr>
                <w:szCs w:val="24"/>
                <w:lang w:val="ru-RU"/>
              </w:rPr>
              <w:t xml:space="preserve"> </w:t>
            </w:r>
            <w:r w:rsidRPr="00682A2A">
              <w:rPr>
                <w:szCs w:val="24"/>
                <w:lang w:val="ru-RU"/>
              </w:rPr>
              <w:t>Пенсионный фонд РФ и</w:t>
            </w:r>
            <w:r>
              <w:rPr>
                <w:szCs w:val="24"/>
              </w:rPr>
              <w:t> </w:t>
            </w:r>
            <w:r w:rsidRPr="00682A2A">
              <w:rPr>
                <w:szCs w:val="24"/>
                <w:lang w:val="ru-RU"/>
              </w:rPr>
              <w:t>на</w:t>
            </w:r>
            <w:r w:rsidRPr="00682A2A">
              <w:rPr>
                <w:szCs w:val="24"/>
              </w:rPr>
              <w:t> </w:t>
            </w:r>
            <w:r w:rsidRPr="00682A2A">
              <w:rPr>
                <w:szCs w:val="24"/>
                <w:lang w:val="ru-RU"/>
              </w:rPr>
              <w:t>обязательное медицинское страхование в</w:t>
            </w:r>
            <w:r>
              <w:rPr>
                <w:szCs w:val="24"/>
                <w:lang w:val="ru-RU"/>
              </w:rPr>
              <w:t> </w:t>
            </w:r>
            <w:r w:rsidRPr="00682A2A">
              <w:rPr>
                <w:szCs w:val="24"/>
                <w:lang w:val="ru-RU"/>
              </w:rPr>
              <w:t>ФОМС плательщиками страховых взносов, производящими выплаты и иные вознаграждения работникам ООО «</w:t>
            </w:r>
            <w:proofErr w:type="spellStart"/>
            <w:r w:rsidRPr="00682A2A">
              <w:rPr>
                <w:szCs w:val="24"/>
                <w:lang w:val="ru-RU"/>
              </w:rPr>
              <w:t>Челяб</w:t>
            </w:r>
            <w:proofErr w:type="spellEnd"/>
            <w:r w:rsidRPr="00682A2A">
              <w:rPr>
                <w:szCs w:val="24"/>
                <w:lang w:val="ru-RU"/>
              </w:rPr>
              <w:t xml:space="preserve">-масло» </w:t>
            </w:r>
            <w:r w:rsidRPr="00682A2A">
              <w:rPr>
                <w:color w:val="000000"/>
                <w:szCs w:val="24"/>
                <w:lang w:val="ru-RU"/>
              </w:rPr>
              <w:t>за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 w:rsidRPr="00682A2A">
              <w:rPr>
                <w:color w:val="000000"/>
                <w:szCs w:val="24"/>
                <w:lang w:val="ru-RU"/>
              </w:rPr>
              <w:t>2016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 w:rsidRPr="00682A2A">
              <w:rPr>
                <w:color w:val="000000"/>
                <w:szCs w:val="24"/>
                <w:lang w:val="ru-RU"/>
              </w:rPr>
              <w:t>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01.2016–12.2016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2017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01.2017–12.2017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 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2017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01.2017–12.2017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страховом стаже застрахованных лиц (ф. СЗВ-СТАЖ) ООО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– 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01.2017–08.2025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2018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01.2018–12.2018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 страховым взносам 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январь–июнь 2018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01.2018–06.2018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 страховым взносам 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июль–декабрь 2018 года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07.2018–12.2018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-масло» за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01.2019–12.2019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 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-масло»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январь–июнь 2019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01.2019–06.2019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КНД 1151111) работников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июль–декабрь 2019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07.2019–12.2019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83E68" w:rsidRDefault="00370EA0" w:rsidP="00545C90">
            <w:pPr>
              <w:keepNext/>
              <w:spacing w:before="120" w:after="120" w:line="240" w:lineRule="auto"/>
              <w:ind w:left="278" w:right="-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370EA0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>
              <w:rPr>
                <w:b/>
              </w:rPr>
              <w:t>20</w:t>
            </w:r>
            <w:r>
              <w:rPr>
                <w:b/>
                <w:lang w:val="ru-RU"/>
              </w:rPr>
              <w:t>20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7A71A0" w:rsidRDefault="00370EA0" w:rsidP="0077439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83E68" w:rsidRDefault="00370EA0" w:rsidP="00774394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83E68" w:rsidRDefault="00370EA0" w:rsidP="0077439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01.2020–12.2020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трудовой деятельности (ф. СЗВ-ТД) работников ООО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 февраль–декабрь 2020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02.2020–12.2020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 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01.2020–12.2020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2021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01.2021–12.2021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</w:t>
            </w:r>
            <w:r w:rsidR="0043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дения о трудовой деятельности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СЗВ-ТД) работников ООО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 w:rsidR="00436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01.2021–12.2021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2021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01.2021–12.2021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2022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01.2022–12.2022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трудовой деятельности (ф. СЗВ-ТД) работников ООО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 2022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01.2022–12.2022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 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01.2022–12.2022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2023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01.2023–12.2023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</w:t>
            </w:r>
            <w:r w:rsidR="0098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дения о трудовой деятельности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СЗВ-ТД) работников ООО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01.2023–12.2023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2023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01.2023–12.2023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2024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 ООО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01.2024–12.2024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трудовой деятельности (ф.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СЗВ-ТД) работников ООО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-масло» за 2024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01.2024–12.2024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по страховым взносам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01.2024–12.2024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C026E3" w:rsidTr="00545C90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545C90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682A2A">
              <w:rPr>
                <w:b/>
                <w:lang w:val="ru-RU"/>
              </w:rPr>
              <w:t>2025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Лицевые счета по начислению заработной платы работникам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-масло» за январь–август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01.2025–08.2025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едения о трудовой деятельности 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 СЗВ-ТД) работников ООО «</w:t>
            </w:r>
            <w:proofErr w:type="spellStart"/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</w:t>
            </w:r>
            <w:proofErr w:type="spellEnd"/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-масло» за июнь–август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06.2025–08.2025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0EA0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2E7C1F" w:rsidRDefault="00370EA0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по страховым взносам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(ф. 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КНД 1151111) работников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>Челяб</w:t>
            </w:r>
            <w:proofErr w:type="spellEnd"/>
            <w:r w:rsidRPr="00682A2A">
              <w:rPr>
                <w:rFonts w:ascii="Times New Roman" w:hAnsi="Times New Roman" w:cs="Times New Roman"/>
                <w:sz w:val="24"/>
                <w:szCs w:val="24"/>
              </w:rPr>
              <w:t xml:space="preserve">-масло» 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2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январь–август 2025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01.2025–08.2025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682A2A" w:rsidRDefault="00370EA0" w:rsidP="0077439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2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0EA0" w:rsidRPr="00C026E3" w:rsidRDefault="00370EA0" w:rsidP="00774394">
            <w:pPr>
              <w:spacing w:before="120" w:after="12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64DE2" w:rsidRDefault="00064DE2" w:rsidP="00A868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9E37B6" w:rsidTr="00FF504D">
        <w:trPr>
          <w:trHeight w:hRule="exact" w:val="380"/>
          <w:jc w:val="center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506627" w:rsidP="005E5F9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117E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A117E6" w:rsidP="0036549A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0102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937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тридцать пять</w:t>
            </w:r>
            <w:r w:rsidR="0056524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A117E6" w:rsidP="003654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643836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643836">
            <w:pPr>
              <w:rPr>
                <w:sz w:val="24"/>
                <w:szCs w:val="24"/>
              </w:rPr>
            </w:pPr>
          </w:p>
        </w:tc>
      </w:tr>
      <w:tr w:rsidR="009E37B6" w:rsidTr="00FF504D">
        <w:trPr>
          <w:trHeight w:hRule="exact" w:val="113"/>
          <w:jc w:val="center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9E37B6" w:rsidRPr="00F05B8F" w:rsidRDefault="009E37B6" w:rsidP="0064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9E37B6" w:rsidRPr="00F05B8F" w:rsidRDefault="009E37B6" w:rsidP="0064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7B6" w:rsidRPr="009E37B6" w:rsidRDefault="009E37B6" w:rsidP="009E37B6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9E37B6" w:rsidRPr="009E37B6" w:rsidSect="00FF50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47DD9"/>
    <w:multiLevelType w:val="hybridMultilevel"/>
    <w:tmpl w:val="6DF4815E"/>
    <w:lvl w:ilvl="0" w:tplc="91BEB4A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4F25"/>
    <w:multiLevelType w:val="hybridMultilevel"/>
    <w:tmpl w:val="6E20393A"/>
    <w:lvl w:ilvl="0" w:tplc="AA02A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BD5A36"/>
    <w:multiLevelType w:val="hybridMultilevel"/>
    <w:tmpl w:val="8152C020"/>
    <w:lvl w:ilvl="0" w:tplc="CB1A217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CA6ECA"/>
    <w:multiLevelType w:val="hybridMultilevel"/>
    <w:tmpl w:val="15C4844E"/>
    <w:lvl w:ilvl="0" w:tplc="1B58780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23D"/>
    <w:rsid w:val="00052BC8"/>
    <w:rsid w:val="00064DE2"/>
    <w:rsid w:val="000858FA"/>
    <w:rsid w:val="00094905"/>
    <w:rsid w:val="0014239A"/>
    <w:rsid w:val="001438F4"/>
    <w:rsid w:val="001C4DAE"/>
    <w:rsid w:val="001C5735"/>
    <w:rsid w:val="001D785D"/>
    <w:rsid w:val="001F58AD"/>
    <w:rsid w:val="0029378C"/>
    <w:rsid w:val="002E7C1F"/>
    <w:rsid w:val="00321895"/>
    <w:rsid w:val="00334625"/>
    <w:rsid w:val="0036549A"/>
    <w:rsid w:val="00370EA0"/>
    <w:rsid w:val="00380D6E"/>
    <w:rsid w:val="003E7817"/>
    <w:rsid w:val="00436AF8"/>
    <w:rsid w:val="00462DCC"/>
    <w:rsid w:val="00481F45"/>
    <w:rsid w:val="0049122A"/>
    <w:rsid w:val="004A7E82"/>
    <w:rsid w:val="00506627"/>
    <w:rsid w:val="005442FB"/>
    <w:rsid w:val="00557ECA"/>
    <w:rsid w:val="00565241"/>
    <w:rsid w:val="005B432D"/>
    <w:rsid w:val="005D483D"/>
    <w:rsid w:val="005E5F9B"/>
    <w:rsid w:val="00621989"/>
    <w:rsid w:val="00643836"/>
    <w:rsid w:val="006475E0"/>
    <w:rsid w:val="00670C52"/>
    <w:rsid w:val="00682A2A"/>
    <w:rsid w:val="006A3352"/>
    <w:rsid w:val="006B321E"/>
    <w:rsid w:val="006B41FF"/>
    <w:rsid w:val="006C341F"/>
    <w:rsid w:val="006F01A8"/>
    <w:rsid w:val="00707EA3"/>
    <w:rsid w:val="00734251"/>
    <w:rsid w:val="00746268"/>
    <w:rsid w:val="00772912"/>
    <w:rsid w:val="00774394"/>
    <w:rsid w:val="007E1E55"/>
    <w:rsid w:val="008152C9"/>
    <w:rsid w:val="0084413C"/>
    <w:rsid w:val="00872BCF"/>
    <w:rsid w:val="0088117B"/>
    <w:rsid w:val="008D782D"/>
    <w:rsid w:val="008F09D5"/>
    <w:rsid w:val="008F43A8"/>
    <w:rsid w:val="009200CE"/>
    <w:rsid w:val="00936827"/>
    <w:rsid w:val="009461B0"/>
    <w:rsid w:val="00947C1A"/>
    <w:rsid w:val="00947D29"/>
    <w:rsid w:val="00986CE1"/>
    <w:rsid w:val="009D7A6C"/>
    <w:rsid w:val="009E37B6"/>
    <w:rsid w:val="00A01D59"/>
    <w:rsid w:val="00A07245"/>
    <w:rsid w:val="00A117E6"/>
    <w:rsid w:val="00A31C9A"/>
    <w:rsid w:val="00A329CE"/>
    <w:rsid w:val="00A868A3"/>
    <w:rsid w:val="00B31B21"/>
    <w:rsid w:val="00B402C6"/>
    <w:rsid w:val="00B546EF"/>
    <w:rsid w:val="00B66D2F"/>
    <w:rsid w:val="00BA0014"/>
    <w:rsid w:val="00BA18FB"/>
    <w:rsid w:val="00BA3A26"/>
    <w:rsid w:val="00BB46ED"/>
    <w:rsid w:val="00BC7D22"/>
    <w:rsid w:val="00BE1E4A"/>
    <w:rsid w:val="00C026E3"/>
    <w:rsid w:val="00C25344"/>
    <w:rsid w:val="00C73085"/>
    <w:rsid w:val="00C97C81"/>
    <w:rsid w:val="00CB7ADD"/>
    <w:rsid w:val="00CE63A9"/>
    <w:rsid w:val="00D0735E"/>
    <w:rsid w:val="00D2635B"/>
    <w:rsid w:val="00D7778C"/>
    <w:rsid w:val="00DA3B92"/>
    <w:rsid w:val="00DC33E4"/>
    <w:rsid w:val="00E029F9"/>
    <w:rsid w:val="00E170C6"/>
    <w:rsid w:val="00E2214F"/>
    <w:rsid w:val="00E23739"/>
    <w:rsid w:val="00E40E4D"/>
    <w:rsid w:val="00EA4AA5"/>
    <w:rsid w:val="00F07470"/>
    <w:rsid w:val="00F36A31"/>
    <w:rsid w:val="00FA5B4A"/>
    <w:rsid w:val="00FD7FA3"/>
    <w:rsid w:val="00FF504D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qFormat/>
    <w:rsid w:val="009E3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9E37B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29378C"/>
    <w:pPr>
      <w:ind w:left="720"/>
      <w:contextualSpacing/>
    </w:pPr>
  </w:style>
  <w:style w:type="paragraph" w:styleId="a9">
    <w:name w:val="Body Text"/>
    <w:basedOn w:val="a"/>
    <w:link w:val="aa"/>
    <w:rsid w:val="005066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06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qFormat/>
    <w:rsid w:val="00FD7F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qFormat/>
    <w:rsid w:val="009E3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9E37B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29378C"/>
    <w:pPr>
      <w:ind w:left="720"/>
      <w:contextualSpacing/>
    </w:pPr>
  </w:style>
  <w:style w:type="paragraph" w:styleId="a9">
    <w:name w:val="Body Text"/>
    <w:basedOn w:val="a"/>
    <w:link w:val="aa"/>
    <w:rsid w:val="005066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06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qFormat/>
    <w:rsid w:val="00FD7F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45</cp:revision>
  <dcterms:created xsi:type="dcterms:W3CDTF">2022-12-06T04:23:00Z</dcterms:created>
  <dcterms:modified xsi:type="dcterms:W3CDTF">2025-12-08T05:58:00Z</dcterms:modified>
</cp:coreProperties>
</file>