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F05B8F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1F94" w:rsidRDefault="002A1565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4516">
        <w:rPr>
          <w:rFonts w:ascii="Times New Roman" w:hAnsi="Times New Roman"/>
          <w:b/>
          <w:caps/>
          <w:sz w:val="26"/>
          <w:szCs w:val="26"/>
        </w:rPr>
        <w:t xml:space="preserve">АДМИНИСТРАЦИЯ ТРАКТОРОЗАВОДСКОГО РАЙОНА </w:t>
      </w:r>
      <w:r w:rsidRPr="00BC4516">
        <w:rPr>
          <w:rFonts w:ascii="Times New Roman" w:hAnsi="Times New Roman"/>
          <w:b/>
          <w:caps/>
          <w:sz w:val="26"/>
          <w:szCs w:val="26"/>
        </w:rPr>
        <w:br/>
        <w:t>ГОРОДА ЧЕЛЯБИНСКА</w:t>
      </w:r>
      <w:r w:rsidR="00BC4516" w:rsidRPr="00BC4516">
        <w:rPr>
          <w:rFonts w:ascii="Times New Roman" w:hAnsi="Times New Roman"/>
          <w:b/>
          <w:caps/>
          <w:sz w:val="26"/>
          <w:szCs w:val="26"/>
        </w:rPr>
        <w:br/>
      </w:r>
      <w:r w:rsidR="00BC4516" w:rsidRPr="00BC4516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BC4516" w:rsidRPr="00052546" w:rsidRDefault="00BC4516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17.02.2015–</w:t>
      </w:r>
      <w:r w:rsidR="003E5E53">
        <w:rPr>
          <w:rFonts w:ascii="Times New Roman" w:hAnsi="Times New Roman"/>
          <w:sz w:val="26"/>
          <w:szCs w:val="26"/>
        </w:rPr>
        <w:t>30.09.2024</w:t>
      </w:r>
    </w:p>
    <w:p w:rsidR="00EA4AA5" w:rsidRPr="00B31F94" w:rsidRDefault="00EA4AA5" w:rsidP="00BC45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E1E55" w:rsidRDefault="00B31F94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196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51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F2481D">
        <w:rPr>
          <w:rFonts w:ascii="Times New Roman" w:hAnsi="Times New Roman" w:cs="Times New Roman"/>
          <w:b/>
          <w:sz w:val="26"/>
          <w:szCs w:val="26"/>
        </w:rPr>
        <w:t>1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2A1565">
        <w:rPr>
          <w:rFonts w:ascii="Times New Roman" w:hAnsi="Times New Roman" w:cs="Times New Roman"/>
          <w:b/>
          <w:sz w:val="26"/>
          <w:szCs w:val="26"/>
        </w:rPr>
        <w:t>февраль 2015</w:t>
      </w:r>
      <w:r w:rsidR="00EA4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5E53">
        <w:rPr>
          <w:rFonts w:ascii="Times New Roman" w:hAnsi="Times New Roman" w:cs="Times New Roman"/>
          <w:b/>
          <w:sz w:val="26"/>
          <w:szCs w:val="26"/>
        </w:rPr>
        <w:t>– 2022</w:t>
      </w:r>
      <w:r w:rsidR="00F05B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AA5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A07245" w:rsidRDefault="00A0724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F05B8F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B8F" w:rsidRPr="005442FB" w:rsidTr="00F05B8F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B31F94" w:rsidRDefault="00F05B8F" w:rsidP="00E00FA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E00FA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E00FA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E00FA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E00FA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(решение Совета, Устав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Тракторозаводского 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и изменения в Устав, свидетельства о регистрации и постановке на налоговый учёт) о создании администрации Тракторозаводского района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19.02.2015–07.12.2015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Копии. Устав утверждён решением Совета от 02.12.2014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№ 1-п–3-п администрации Тракторозаводского района, реестр постановлений за март–июнь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06.03.2015–22.06.2015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1–20 администрации Тракторозаводского района по основной деятельности за март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02.03.2015–03.03.2015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21–44 администрации Тракторозаводского района по основной деятельности за март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12.03.2015–31.03.2015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45–56 администрации Тракторозаводского района по основной деятельности за апрель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03.04.2015–30.04.2015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57–71 администрации Тракторозаводского района по основной деятельности за май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06.05.2015–29.05.2015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72–87 администрации Тракторозаводского района по основной деятельности за июнь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01.06.2015–30.06.2015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88–106 администрации Тракторозаводского района по основной деятельности за июль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01.07.2015–14.07.2015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107–129 администрации Тракторозаводского района по основной деятельности за июль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15.07.2015–29.07.2015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130–142 администрации Тракторозаводского района по основной деятельности за август–сентябрь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07.08.2015–04.09.2015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143–176 администрации Тракторозаводского района по основной деятельности за 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09.09.2015–30.09.2015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177–204 администрации Тракторозаводского района по основной деятельности за октябрь–ноябрь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02.10.2015–20.11.2015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205–227 администрации Тракторозаводского района по основной деятельности за 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01.12.2015–31.12.2015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обратной связи на основе анализа к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оличества и тематики вопросов в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обращениях граждан в администрацию Тракторозаводского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распоряжений № 1–227 администрации Тракторозаводского района по основной деятельности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02.03.2015–31.12.2015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 № 1–3 заседаний комиссии по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соблюдению требований к служебному поведению муниципальных служащих администрац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</w:t>
            </w:r>
            <w:proofErr w:type="spellStart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17.07.2015–03.09.2015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татистические отчёты ф. 2-МС «О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дополнительном профессиональном образовании», ф. № 2–10 о кадровом составе муниципальных служащих (характеристика кадрового сост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ава; о проведении аттестации; о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присвоении классных чинов; о проведении конкурсов; др.), ф. П-4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(НЗ) «О неполной занятости» администрации Тракторозаводского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Главы администрации </w:t>
            </w:r>
            <w:proofErr w:type="spellStart"/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Крехтунова</w:t>
            </w:r>
            <w:proofErr w:type="spellEnd"/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Валерьевича, прекратившего полномочия 30 августа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07.04.2015–30.08.2015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администрации Тракторозаводского района на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расходов, бюджетная роспись администрац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</w:t>
            </w:r>
            <w:proofErr w:type="spellStart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на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главного распорядителя бюджетных средс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тв; отчёт ф.14–МО «О расходах и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муници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пальных служащих» администрац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</w:t>
            </w:r>
            <w:proofErr w:type="spellStart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 начисленным и уплаченным взнос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по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страхованию в Фонд социального страхования РФ (ф. 4-ФСС) администрац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</w:t>
            </w:r>
            <w:proofErr w:type="spellStart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Отчёты ф. 1 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распределении численности по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размерам зар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аботной платы», ф. 1-Т (ГМС) «О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и оплате труда» администрации Тракторозаводского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«Развитие Тракторозав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одского района г. Челябинска на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2015–2017 годы», «Развитие муниципальной службы в муниципальном образовании Тракторозаводский район города Челябинска», изменения в программы, отчёты об их реализации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26.03.2015–28.12.2015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муниципального образования Тракторозавод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район города Челябинска на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бюджетная роспись расходов Тракторозаводского района на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об исполнении бюджета </w:t>
            </w:r>
            <w:proofErr w:type="spellStart"/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внутригородского района за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отчёт об исполнении плана по сети, штатам и контингентам, сводный отчёт ф. 14-МО «О расходах и численности муници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пальных служащих» администрации Тракторозаводского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 исполн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ении плана мероприятий по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основных положений Послания Президент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РФ Федеральному Собранию РФ в 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марте–декабре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о результатах деятельности Главы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Тракторозаводского 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Тракторозаводского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CB615B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отчёты (ф. 1-ФК, 3-АФК, 5-ФК) о физической культуре и спорте в </w:t>
            </w:r>
            <w:proofErr w:type="spellStart"/>
            <w:r w:rsidRP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торозаводском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  <w:r w:rsidR="002A1565"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2A1565" w:rsidRDefault="002A1565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администрации Тракторозаводского района по отрасли «Культура»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2A1565" w:rsidRDefault="002A1565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B8F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B31F94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Устав </w:t>
            </w:r>
            <w:proofErr w:type="spellStart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от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июня 2016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Копии. Утверждены решением Совета от</w:t>
            </w:r>
            <w:r w:rsidR="007E28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29.06.2016 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20/2</w:t>
            </w: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№ 1-п–19-п администрации Тракторозаводского района за май–декабрь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23.05.2016–28.12.2016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1–18 администрации Тракторозаводского района по основной деятельности за январь–февраль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11.01.2016–19.02.2016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19–50 администрации Тракторозаводского района по основной деятельности за март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01.03.2016–30.03.2016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51–67 администрации Тракторозаводского района по основной деятельности за апрель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01.04.2016–28.04.2016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68–94 администрации Тракторозаводского района по основной деятельности за май–июнь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11.05.2016–29.06.2016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95–112 администрации Тракторозаводского района по основной деятельности за июль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01.07.2016–21.07.2016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113–126 администрации Тракторозаводского района по основной деятельности за август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09.08.2016–31.08.2016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127–161 администрации Тракторозаводского района по основной деятельности за сентябрь–октябрь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01.09.2016–31.10.2016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162–175 администрации Тракторозаводского района по основной деятельности за ноябрь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10.11.2016–30.11.2016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176–193 администрации Тракторозаводского района по основной деятельности за 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02.12.2016–30.12.2016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№ 1–28 аппаратных совещаний администрации </w:t>
            </w:r>
            <w:proofErr w:type="spellStart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акторозаводского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11.07.2016–26.12.2016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(акт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представления, информации) о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проведении проверки администрации </w:t>
            </w:r>
            <w:proofErr w:type="spellStart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Контрольно-счётной палатой города Челябинска за май–август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23.05.2016–24.08.2016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постановлений № 1-п–19-п администрации Тракторозаводс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района за май–декабрь 2016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23.05.2016–28.12.2016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распоряжений № 1–193 администрации Тракторозаводского района по основной деятельности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рассмотрении обращений граждан в администрац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 </w:t>
            </w:r>
            <w:proofErr w:type="spellStart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Главы </w:t>
            </w:r>
            <w:proofErr w:type="spellStart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Крехтунова</w:t>
            </w:r>
            <w:proofErr w:type="spellEnd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Валерьевича, досрочно прекратившего полномочия 31 мая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31.08.2015–31.05.2016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 № 1–4 заседаний комиссии по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соблюдению требований к служебному пов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едению муниципальных служащих и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урегулированию конфликта интересов администрац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</w:t>
            </w:r>
            <w:proofErr w:type="spellStart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июнь–октябрь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24.06.2016–18.10.2016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 № 1–2 заседаний комиссии по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противодействию коррупции администрации </w:t>
            </w:r>
            <w:proofErr w:type="spellStart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 сентябрь–декабрь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29.09.2016–23.12.2016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7630ED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</w:t>
            </w:r>
            <w:r w:rsidR="00F05B8F"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отчёты (ф. 1-МС, 2-МС, 2–10, Мониторинг-К) администрации Тракто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розаводского района по кадрам и </w:t>
            </w:r>
            <w:r w:rsidR="00F05B8F"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противодействию коррупции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администрации Тракторозаводского района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Смету расходов см.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отчётность (баланс; отчёт об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исполнении бюджета; отчёт о финансовых результатах деятельности; пояснительная записка; др.) администрац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</w:t>
            </w:r>
            <w:proofErr w:type="spellStart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Отчёт об исполнении бюджета района см.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 начи</w:t>
            </w:r>
            <w:r w:rsidR="00E0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сленным и уплаченным взносам по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страхованию в Фонд социального страхования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оссийской 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едерации 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(ф. 4ФСС) администрации Тракторозаводского района за 2016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муниципального образования Тракторозавод</w:t>
            </w:r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район города Челябинска на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бюджетная роспись расходов Тракторозаводского района; смета расходов, роспись расходов администрации Тракторозаводского района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Сводный отчёт об исполнении плана по сети, штатам и контингентам, сводный отчёт (ф. 14 МО) «О расходах и численности муниципальных служащих», </w:t>
            </w:r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отчёт (ф. 1-Т (ГМС)) по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и оплате труда администрации Тракторозаводского района за 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об исполнении бюджета </w:t>
            </w:r>
            <w:proofErr w:type="spellStart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</w:t>
            </w:r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внутригородского района за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</w:t>
            </w:r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(ф. 1-ФК, 3-АФК, 5-ФК) о физической культуре и спорте в </w:t>
            </w:r>
            <w:proofErr w:type="spellStart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</w:t>
            </w:r>
            <w:proofErr w:type="spellEnd"/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 заседаний антитеррористической комиссии Тракторозаводского района за апрель–декабрь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04.04.2016–21.12.2016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социально-экономического развития Тракторозав</w:t>
            </w:r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одского района на 2016 год и на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период 2017–2018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социально-экономического развития Тракторозаводского района (паспорт района)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</w:t>
            </w:r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отчёт (ф. 1-МО) «Сведения об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объектах инфраструктуры муниципального образования» </w:t>
            </w:r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Тракторозаводскому</w:t>
            </w:r>
            <w:proofErr w:type="spellEnd"/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за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муниципальные программы «Развитие Тракторозаводского района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 на 2015–2017 годы», «Развитие муниципальной службы в муниципальном образовании Тракторозаводский район города Челябинска», отчёты об их реализации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совещаний с председателями КТОС Тракторозаводского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26.01.2016–23.12.2016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</w:t>
            </w:r>
            <w:r w:rsidR="00CB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района о результатах его </w:t>
            </w: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деятельности администрации Тракторозаводского района в 2016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30ED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1-п–2-п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реестр постановлений за апрель–май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20.04.2017–16.05.2020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1–12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январь–февраль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09.01.2017–02.02.2017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13–44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февраль–март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07.02.2017–31.03.2017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45–77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апрель–май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05.04.2017–31.05.2017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78–92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05.06.2017–15.06.2017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93–127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июнь–июль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19.06.2017–20.07.2017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128–155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июль–август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25.07.2017–31.08.2017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ED">
              <w:rPr>
                <w:rFonts w:ascii="Times New Roman" w:hAnsi="Times New Roman" w:cs="Times New Roman"/>
                <w:sz w:val="16"/>
                <w:szCs w:val="16"/>
              </w:rPr>
              <w:t>№ 153–154 отсутствуют</w:t>
            </w: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156–179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сентябрь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05.09.2017–29.09.2017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ED">
              <w:rPr>
                <w:rFonts w:ascii="Times New Roman" w:hAnsi="Times New Roman" w:cs="Times New Roman"/>
                <w:sz w:val="16"/>
                <w:szCs w:val="16"/>
              </w:rPr>
              <w:t>№ 178 отсутствует</w:t>
            </w: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180–222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октябрь–ноябрь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04.10.2017–30.11.2017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ED">
              <w:rPr>
                <w:rFonts w:ascii="Times New Roman" w:hAnsi="Times New Roman" w:cs="Times New Roman"/>
                <w:sz w:val="16"/>
                <w:szCs w:val="16"/>
              </w:rPr>
              <w:t>№ 185 отсутствует</w:t>
            </w: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223–254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01.12.2017–29.12.2017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Протоколы № 1–29 аппаратных совещаний администрац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январь–июнь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09.01.2017–30.06.2017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Протоколы № 30–61 аппаратных совещаний администрац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июль–декабрь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03.07.2017–25.12.2017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(акты, информации) о проведении проверок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Госу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дарственной инспекцией труда по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Челябинской области, Контрольно-счётной палатой города Челябинска за март–август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23.03.2017–09.08.2017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1–254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09.01.2017–29.12.2017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 в администрац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ию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олы № 1–2 заседаний комиссии по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соблюдению требований к служебному пов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едению муниципальных служащих и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урегулированию конфликта интересов администрац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июнь–октябрь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06.06.2017–13.10.2017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олы № 1–3 заседаний комиссии по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противодействию коррупции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март–декабрь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31.03.2017–28.12.2017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2-МС, ф. П-4(НЗ), ф. 1–10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Мониторинг-К)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кадрам и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2017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Бюджетная смета, бюджетная роспись  администрац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(баланс; отчёт об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бюджета; отчёт о финансовых результатах деятельности; пояснительная записка; др.)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left="-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Расчёт по начи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сленным и уплаченным взносам по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обязательному страхованию в Фонд социального страхования РФ (ф. 4-ФСС), отчёт (ф. 1-Т (ГМС)) по численности и оплате труда администрац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Челябинска», изменения в бюджет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расходов, лимиты бюджетных обязательств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Сводный отчёт (</w:t>
            </w:r>
            <w:r w:rsidR="008E5301">
              <w:rPr>
                <w:rFonts w:ascii="Times New Roman" w:hAnsi="Times New Roman" w:cs="Times New Roman"/>
                <w:sz w:val="24"/>
                <w:szCs w:val="24"/>
              </w:rPr>
              <w:t xml:space="preserve">ф. 14 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МО) «О расходах и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муниципальных служащих»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Отчёт об исполнении бюджета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Свод отчётов по сети, штатам и контингентам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Статистичес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отчёты (ф. 1-ФК, 3-АФК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) о физической культуре и спорте в 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районе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1–б/н заседаний антитеррористической комиссии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март–декабрь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27.03.2017–20.12.2017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2017 год и на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плановый период 2018–2019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2017–2019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социально-экономического развития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(паспорт района)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 (ф.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1-МО) «Сведения об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объектах инфраструктуры муниципального образования» 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Тракторозаводскому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району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муниципальные программы «Повышение уровня жизни населения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на 2017–2019 годы», «Развитие муниципальной службы в муниципальном образовании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Челябинска на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2017–2019 го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ды», отчёты об их реализации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околы № 01/17–08/17 совещаний с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председателями КТОС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февраль–октябрь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09.02.2017–17.10.2017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основных положений Послания Президента РФ, информации о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ходе выполнения мероприятий за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CB615B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 результатах его </w:t>
            </w: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деятельности администрации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Отчёты о работе председателей КТОС № 1–15 </w:t>
            </w:r>
            <w:proofErr w:type="spellStart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7630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E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7630ED" w:rsidRDefault="007630ED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200698" w:rsidRDefault="00200698" w:rsidP="00965177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7630ED" w:rsidRDefault="00200698" w:rsidP="00965177">
            <w:pPr>
              <w:keepNext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7630ED" w:rsidRDefault="00200698" w:rsidP="00965177">
            <w:pPr>
              <w:keepNext/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7630ED" w:rsidRDefault="00200698" w:rsidP="00965177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1-п–8-п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реестр постановлений за февраль–сентябрь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06.02.2018–19.09.2018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00F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1–10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январь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16.01.2018–30.01.2018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11–28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февраль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05.02.2018–22.02.2018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29–58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март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01.03.2018–30.03.2018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59–78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апрель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02.04.2018–28.04.2018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79–109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май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04.05.2018–30.05.2018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110–130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июнь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05.06.2018–29.06.2018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131–157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04.07.2018–30.07.2018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158–174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август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01.08.2018–31.08.2018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176–201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05.09.2018–28.09.2018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E00FAB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175 не исполь</w:t>
            </w:r>
            <w:r w:rsidR="00200698" w:rsidRPr="00EC0FF7">
              <w:rPr>
                <w:rFonts w:ascii="Times New Roman" w:hAnsi="Times New Roman" w:cs="Times New Roman"/>
                <w:sz w:val="16"/>
                <w:szCs w:val="16"/>
              </w:rPr>
              <w:t>зовался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202–220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октябрь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03.10.2018–30.10.2018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221–244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ноябрь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01.11.2018–30.11.2018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245–281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03.12.2018–29.12.2018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1–13-р аппаратных совещаний 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при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январь–март 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09.01.2018–30.03.2018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E00FAB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т. ч. с </w:t>
            </w:r>
            <w:r w:rsidR="00200698" w:rsidRPr="00EC0FF7">
              <w:rPr>
                <w:rFonts w:ascii="Times New Roman" w:hAnsi="Times New Roman" w:cs="Times New Roman"/>
                <w:sz w:val="16"/>
                <w:szCs w:val="16"/>
              </w:rPr>
              <w:t>литеро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«р» - расши</w:t>
            </w:r>
            <w:r w:rsidR="00200698" w:rsidRPr="00EC0FF7">
              <w:rPr>
                <w:rFonts w:ascii="Times New Roman" w:hAnsi="Times New Roman" w:cs="Times New Roman"/>
                <w:sz w:val="16"/>
                <w:szCs w:val="16"/>
              </w:rPr>
              <w:t>ренные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14–29 аппаратных совещаний 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при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апрель–июль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02.04.2018–09.07.2018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30–57 аппаратных совещаний при главе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июль–декабрь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16.07.2018–24.12.2018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1–281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16.01.2018–29.12.2018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отчёты по кадрам (ф. 2-МС, ф. П-4(НЗ), ф. 2–9) по кадрам 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 администраци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E00FAB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Роспись см. д. </w:t>
            </w:r>
            <w:r w:rsidR="00200698" w:rsidRPr="00EC0FF7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(баланс; отчёт об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бюджета; отчёт о финансовых результатах деятельности; пояснительная записка; др.)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left="-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Отчёт «О расходах и численности работников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» (ф. </w:t>
            </w:r>
            <w:r w:rsidR="00CB615B">
              <w:rPr>
                <w:rFonts w:ascii="Times New Roman" w:hAnsi="Times New Roman" w:cs="Times New Roman"/>
                <w:sz w:val="24"/>
                <w:szCs w:val="24"/>
              </w:rPr>
              <w:t xml:space="preserve">14-МО); отчёт 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«О численно</w:t>
            </w:r>
            <w:r w:rsidR="00CB615B">
              <w:rPr>
                <w:rFonts w:ascii="Times New Roman" w:hAnsi="Times New Roman" w:cs="Times New Roman"/>
                <w:sz w:val="24"/>
                <w:szCs w:val="24"/>
              </w:rPr>
              <w:t>сти и оплате труда работников»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(ф.1-</w:t>
            </w:r>
            <w:proofErr w:type="gram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ГМС))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2018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Реестр муниципального имущества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муниципального образования «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 города Челябинска»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на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Решение Совета от 21.12</w:t>
            </w:r>
            <w:r w:rsidR="00E00FAB">
              <w:rPr>
                <w:rFonts w:ascii="Times New Roman" w:hAnsi="Times New Roman" w:cs="Times New Roman"/>
                <w:sz w:val="16"/>
                <w:szCs w:val="16"/>
              </w:rPr>
              <w:t>.2017 № </w:t>
            </w: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32/2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расходов, лимиты бюджетных обязательств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района на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00FAB">
              <w:rPr>
                <w:rFonts w:ascii="Times New Roman" w:hAnsi="Times New Roman" w:cs="Times New Roman"/>
                <w:sz w:val="16"/>
                <w:szCs w:val="16"/>
              </w:rPr>
              <w:t xml:space="preserve"> ч. роспись админи</w:t>
            </w: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Сводный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отчёт (ф. 14-МО) «О расходах и численности работников»; 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вод отчётов по сети, штатам и контингентам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района за 2018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Отчёт об исполнении бюджета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за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CB615B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5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отчёты (ф. 1-ФК, 3-АФК</w:t>
            </w:r>
            <w:r w:rsidRPr="00CB615B">
              <w:rPr>
                <w:rFonts w:ascii="Times New Roman" w:hAnsi="Times New Roman" w:cs="Times New Roman"/>
                <w:sz w:val="24"/>
                <w:szCs w:val="24"/>
              </w:rPr>
              <w:t>) о физической культуре и спорте в </w:t>
            </w:r>
            <w:proofErr w:type="spellStart"/>
            <w:r w:rsidRPr="00CB615B">
              <w:rPr>
                <w:rFonts w:ascii="Times New Roman" w:hAnsi="Times New Roman" w:cs="Times New Roman"/>
                <w:sz w:val="24"/>
                <w:szCs w:val="24"/>
              </w:rPr>
              <w:t>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торозаводском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 w:rsidR="00200698"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2018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год и на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плановый период 2019–2020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социально-экономического развития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(паспорт района)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Отчёт (ф. 1-МО) «Сведения об объектах инфраструктуры муниципального образования»  по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Тракторозаводскому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району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программы, изменения в программы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информации об их реализации за 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E00FAB" w:rsidP="00965177">
            <w:pPr>
              <w:spacing w:before="100" w:after="10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программ в преди</w:t>
            </w:r>
            <w:r w:rsidR="00200698" w:rsidRPr="00EC0FF7">
              <w:rPr>
                <w:rFonts w:ascii="Times New Roman" w:hAnsi="Times New Roman" w:cs="Times New Roman"/>
                <w:sz w:val="16"/>
                <w:szCs w:val="16"/>
              </w:rPr>
              <w:t>словии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01/18–б/н совещаний с председателями комитетов территориального общественного самоуправления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июль–сентябрь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06.07.2018–06.09.2018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 результатах его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деятельности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Отчёты председателей комитетов территориального общественного самоуправления</w:t>
            </w:r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965177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EC0FF7" w:rsidP="00965177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keepNext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keepNext/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EC0FF7" w:rsidRDefault="00200698" w:rsidP="00965177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1-п–5-п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реестр постановлений за март–декабрь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05.03.2019–11.12.2019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00F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1–23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январь–февраль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11.01.2019–28.02.2019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24–52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март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01.03.2019–29.03.2019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53–94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апрель–май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02.04.2019–31.05.2019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00FAB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67 использовался</w:t>
            </w: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 xml:space="preserve"> дважды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95–136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июнь–июль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03.06.2019–31.07.2019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137–157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август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01.08.2019–29.08.2019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158–179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сентябрь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03.09.2019–26.09.2019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180–203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октябрь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02.10.2019–30.10.2019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204–241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ноябрь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01.11.2019–29.11.2019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00FAB" w:rsidP="00965177">
            <w:pPr>
              <w:spacing w:before="100" w:after="10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239 использовался дважды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242–274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03.12.2019–31.12.2019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00FAB" w:rsidP="00965177">
            <w:pPr>
              <w:spacing w:before="100" w:after="10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251, 273 не исполь</w:t>
            </w:r>
            <w:r w:rsidR="00EC0FF7" w:rsidRPr="00EC0FF7">
              <w:rPr>
                <w:rFonts w:ascii="Times New Roman" w:hAnsi="Times New Roman" w:cs="Times New Roman"/>
                <w:sz w:val="16"/>
                <w:szCs w:val="16"/>
              </w:rPr>
              <w:t>зовались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1–20 аппаратных 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 </w:t>
            </w:r>
            <w:r w:rsidR="00CB61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январь–апрель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14.01.2019–29.04.2019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00FAB">
              <w:rPr>
                <w:rFonts w:ascii="Times New Roman" w:hAnsi="Times New Roman" w:cs="Times New Roman"/>
                <w:sz w:val="16"/>
                <w:szCs w:val="16"/>
              </w:rPr>
              <w:t xml:space="preserve"> ч. с литерой «р» - расши</w:t>
            </w:r>
            <w:r w:rsidRPr="00EC0FF7">
              <w:rPr>
                <w:rFonts w:ascii="Times New Roman" w:hAnsi="Times New Roman" w:cs="Times New Roman"/>
                <w:sz w:val="16"/>
                <w:szCs w:val="16"/>
              </w:rPr>
              <w:t>ренные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21–36 аппаратных 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 </w:t>
            </w:r>
            <w:r w:rsidR="00CB61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май–август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–30.08.2019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Протоколы № 37–52</w:t>
            </w:r>
            <w:r w:rsidR="00CB615B">
              <w:rPr>
                <w:rFonts w:ascii="Times New Roman" w:hAnsi="Times New Roman" w:cs="Times New Roman"/>
                <w:sz w:val="24"/>
                <w:szCs w:val="24"/>
              </w:rPr>
              <w:t>, б/н аппаратных совещаний при Г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сентябрь–декабрь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10.09.2019–27.12.2019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1–274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09.01.2019–31.12.2019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Документы (представления, характеристики, ходатайства) по награждению Почетной грамотой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по кадрам (ф. 1-МС, ф.2-МС, ф. П-4(НЗ), ф. 2–9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(баланс; отчёт об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бюджета; отчёт о финансовых результатах деятельности; пояснительная записка; др.)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left="-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Отчёт «О расходах и численности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(ф.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14-МО); отчёт «О численности и оплате труда работников»  (ф.1-Т (ГМС))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2019год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Реестр муниципального имущества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Утверждённый бюджет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Челябинского городского округа с внутригородским делением на 2019 год и плановый период 2020–2021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00FAB" w:rsidP="00965177">
            <w:pPr>
              <w:spacing w:before="100" w:after="10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Решение Совета от 20.12.2018      </w:t>
            </w:r>
            <w:r w:rsidR="00EC0FF7" w:rsidRPr="00EC0FF7">
              <w:rPr>
                <w:rFonts w:ascii="Times New Roman" w:hAnsi="Times New Roman" w:cs="Times New Roman"/>
                <w:sz w:val="16"/>
                <w:szCs w:val="16"/>
              </w:rPr>
              <w:t>№ 40/2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расходов, лимиты бюджетных обязательств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района на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Сводны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отчёт (ф. 14МО) «О расходах и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работников»; свод отчётов по </w:t>
            </w:r>
            <w:r w:rsidR="00CB615B">
              <w:rPr>
                <w:rFonts w:ascii="Times New Roman" w:hAnsi="Times New Roman" w:cs="Times New Roman"/>
                <w:sz w:val="24"/>
                <w:szCs w:val="24"/>
              </w:rPr>
              <w:t xml:space="preserve">сети, штатам и контингентам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за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Отчёт об исполнении бюджета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за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CB615B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5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отчёты (ф. 1-ФК, 3-АФК</w:t>
            </w:r>
            <w:r w:rsidRPr="00CB615B">
              <w:rPr>
                <w:rFonts w:ascii="Times New Roman" w:hAnsi="Times New Roman" w:cs="Times New Roman"/>
                <w:sz w:val="24"/>
                <w:szCs w:val="24"/>
              </w:rPr>
              <w:t>) о физической культуре и спорте в </w:t>
            </w:r>
            <w:proofErr w:type="spellStart"/>
            <w:r w:rsidRPr="00CB615B">
              <w:rPr>
                <w:rFonts w:ascii="Times New Roman" w:hAnsi="Times New Roman" w:cs="Times New Roman"/>
                <w:sz w:val="24"/>
                <w:szCs w:val="24"/>
              </w:rPr>
              <w:t>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торозаводском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 w:rsidR="00EC0FF7"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 на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период 2020 и 2021 годов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00FAB" w:rsidP="00965177">
            <w:pPr>
              <w:spacing w:before="100" w:after="10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от 23.10.2018 № </w:t>
            </w:r>
            <w:r w:rsidR="00EC0FF7" w:rsidRPr="00EC0FF7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социально-экономического развития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(паспорт района)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Отчёт (ф. 1-МО) «Сведения об объектах инфраструктуры муниципального образования»  по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Тракторозаводскому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району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Отчеты, информация о результатах оценки эффективности реализации муниципальных программ за 2019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00FAB" w:rsidP="00965177">
            <w:pPr>
              <w:spacing w:before="100" w:after="10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программ </w:t>
            </w:r>
            <w:r w:rsidR="00EC0FF7" w:rsidRPr="00EC0FF7">
              <w:rPr>
                <w:rFonts w:ascii="Times New Roman" w:hAnsi="Times New Roman" w:cs="Times New Roman"/>
                <w:sz w:val="16"/>
                <w:szCs w:val="16"/>
              </w:rPr>
              <w:t>в исторической справке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 результатах его </w:t>
            </w: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деятельности администрации </w:t>
            </w:r>
            <w:proofErr w:type="spellStart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C0F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EC0FF7" w:rsidRDefault="00EC0FF7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0D0842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3E5E53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C0FF7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C0FF7" w:rsidRDefault="003E5E53" w:rsidP="00965177">
            <w:pPr>
              <w:spacing w:before="100" w:after="10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C0FF7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1-п–11-п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февраль–декабрь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11.02.2020–10.12.2020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1–43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январь–февраль2020года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10.01.2020–27.02.2020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44–79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март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02.03.2020–31.03.2020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80–136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апрель–май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01.04.2020–29.05.2020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137–181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июнь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03.06.2020–30.06.2020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182–211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03.07.2020–30.07.2020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212–260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август–сентябрь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03.08.2020–30.09.2020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261–318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октябрь–ноябрь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02.10.2020–30.11.2020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319–366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01.12.2020–30.12.2020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Реестр постановлений № 1–11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февраль–декабрь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11.02.2020–10.12.2020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1–366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10.01.2020–30.12.2020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 по кадрам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(ф. П-4(НЗ)) администраци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(баланс; отчёт об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бюджета; отчёт о финансовых результатах деятельности; пояснительная записка; др.)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Отчёт «О расходах и численности работников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>» (ф.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14-МО); отчёт «О численности и оплате труда работников» (ф.1-</w:t>
            </w:r>
            <w:proofErr w:type="gram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МС))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2020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(П-2; П-2 (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); 4-ТЭР; 3-информ) по основной деятельности администрац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Реестр муниципального имущества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Утверждённый бюджет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Челябинского городского округа с внутригородским делением на 2020 год и плановый период 2021–2022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2020–2022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Решение Совета от 19.12.2019            № 3/3, от 26.03.2020          № 5/3</w:t>
            </w: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расходов, лимиты бюджетных обязательств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администраци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Отчеты, информация о результатах оценки эффективности реализации муниципальных программ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программ </w:t>
            </w:r>
            <w:r w:rsidR="003E5E53" w:rsidRPr="00E55B86">
              <w:rPr>
                <w:rFonts w:ascii="Times New Roman" w:hAnsi="Times New Roman" w:cs="Times New Roman"/>
                <w:sz w:val="16"/>
                <w:szCs w:val="16"/>
              </w:rPr>
              <w:t>в исторической справке</w:t>
            </w: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Сводный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 отчёт (ф. 14-МО) «О расходах и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численности работников»;  свод отчётов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 по сети, штатам и контингентам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района за 2020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Отчёт об исполнении бюджета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E55B86"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 w:rsidR="00E55B86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F0729C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9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1-ФК, 3-АФК) о физической культуре и спорте в </w:t>
            </w:r>
            <w:proofErr w:type="spellStart"/>
            <w:r w:rsidRPr="00F0729C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F0729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 2020</w:t>
            </w:r>
            <w:r w:rsidRPr="00F0729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одского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2020 год и на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плановый период 2021 и 2022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2020–2022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C1422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</w:t>
            </w:r>
            <w:r w:rsidR="00C13A3F">
              <w:rPr>
                <w:rFonts w:ascii="Times New Roman" w:hAnsi="Times New Roman" w:cs="Times New Roman"/>
                <w:sz w:val="16"/>
                <w:szCs w:val="16"/>
              </w:rPr>
              <w:t>от 23.10.2019 № </w:t>
            </w:r>
            <w:r w:rsidR="003E5E53" w:rsidRPr="00E55B86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социально-экономического развития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(паспорт района)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Отчёт (ф. 1-МО) «Сведения об объектах инфраструктуры муниципального образования» по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Тракторозаводскому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району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 результатах его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деятельности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E55B86" w:rsidRDefault="003E5E53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1-п–3-п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апрель–ноябрь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23.04.2021–25.11.2021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C13A3F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Содержит </w:t>
            </w:r>
            <w:r w:rsidR="00E55B86" w:rsidRPr="00E55B86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реестр</w:t>
            </w: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1–40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январь–февраль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11.01.2021–26.02.2021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41–105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март–апрель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01.03.2021–14.04.2021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106–157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апрель–май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14.04.2021–31.05.2021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158–204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01.06.2021–30.06.2021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205–233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июль–август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05.07.2021–19.08.2021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234–272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август–сентябрь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23.08.2021–30.09.2021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273–304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октябрь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01.10.2021–29.10.2021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305–347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ноябрь–декабрь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02.11.2021–30.12.2021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1–347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11.01.2021–30.12.2021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Статистический о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тчёт по кадрам 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(ф. П-4(НЗ))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дский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(баланс; отчёт об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исполнении бюджета; отчёт о финансовых резул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ьтатах деятельности; справка по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консолидируемым расчетам; пояснительная записка; др.)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C13A3F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Отчёт «О расходах и 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численности работников» (ф.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14-МО); отчёт «О численности и оплате труда работников» (ф.1-Т (МС))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2021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татистические отчеты (ф. П-2; П-2 (</w:t>
            </w:r>
            <w:proofErr w:type="spellStart"/>
            <w:r w:rsidR="00DB2F62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4-ТЭР; 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3-информ; 11 (</w:t>
            </w:r>
            <w:proofErr w:type="gramStart"/>
            <w:r w:rsidR="00DB2F62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>)) по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деятельности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Реестр муниципального имущества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Утверждённый бюджет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Челябинского городского округа с внутригородским делением на 2021 год и плановый период 2022–2023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2021–2023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Решение Совета от</w:t>
            </w:r>
            <w:r w:rsidR="00C13A3F">
              <w:rPr>
                <w:rFonts w:ascii="Times New Roman" w:hAnsi="Times New Roman" w:cs="Times New Roman"/>
                <w:sz w:val="16"/>
                <w:szCs w:val="16"/>
              </w:rPr>
              <w:t xml:space="preserve"> 17.12.2020             № 9/3, </w:t>
            </w:r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от 25.03.2021             № 11/3</w:t>
            </w: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Сводная бюд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жетная роспись на 2021 год и на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период 2022–2023 годов и 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лимитов бюджетных обязательств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на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2021–2023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Утверждена</w:t>
            </w:r>
            <w:proofErr w:type="gramEnd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 от 28.12.2020 № 358</w:t>
            </w: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администрац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DB2F62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Отчеты, информация о результатах оценки эффективности реализации муниципальных программ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C13A3F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программ см. </w:t>
            </w:r>
            <w:r w:rsidR="00E55B86" w:rsidRPr="00E55B86">
              <w:rPr>
                <w:rFonts w:ascii="Times New Roman" w:hAnsi="Times New Roman" w:cs="Times New Roman"/>
                <w:sz w:val="16"/>
                <w:szCs w:val="16"/>
              </w:rPr>
              <w:t>историческую справку</w:t>
            </w: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Отчёт об исполнении бюджета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F0729C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9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1-ФК, 3-АФК) о физической культуре и спорте в </w:t>
            </w:r>
            <w:proofErr w:type="spellStart"/>
            <w:r w:rsidRPr="00F0729C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F0729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 2021</w:t>
            </w:r>
            <w:r w:rsidRPr="00F0729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одского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 год и на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плановый период 2022 и 2023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2021–2023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 от 15.10.2020         № 280</w:t>
            </w: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социально-экономического развития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(паспорт района)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Отчёт (ф. 1-МО) «Сведения об объектах инфраструктуры муниципального образования» по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Тракторозаводскому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району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 результатах его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деятельности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 xml:space="preserve"> решением С</w:t>
            </w:r>
            <w:r w:rsidR="00C13A3F">
              <w:rPr>
                <w:rFonts w:ascii="Times New Roman" w:hAnsi="Times New Roman" w:cs="Times New Roman"/>
                <w:sz w:val="16"/>
                <w:szCs w:val="16"/>
              </w:rPr>
              <w:t>овета депутатов от 28.04.2022 № </w:t>
            </w:r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18/9</w:t>
            </w: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1-п–14-п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апрель–декабрь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12.04.2022–16.12.2022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B86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Содержит реестр</w:t>
            </w: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1–53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январь–март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10.01.2022–21.03.2022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54–91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март–май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23.03.2022–23.05.2022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92–145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май–июль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23.05.2022–29.07.2022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C1422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151 </w:t>
            </w:r>
            <w:r w:rsidR="00E55B86" w:rsidRPr="00E55B86">
              <w:rPr>
                <w:rFonts w:ascii="Times New Roman" w:hAnsi="Times New Roman" w:cs="Times New Roman"/>
                <w:sz w:val="16"/>
                <w:szCs w:val="16"/>
              </w:rPr>
              <w:t>приложение отсутствует</w:t>
            </w: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146–185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август–сентябрь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01.08.2022–09.09.2022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186–222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сентябрь–октябрь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13.09.2022–27.10.2022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223–290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октябрь–декабрь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28.10.2022–30.12.2022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C1422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268 </w:t>
            </w:r>
            <w:r w:rsidR="00E55B86" w:rsidRPr="00E55B86">
              <w:rPr>
                <w:rFonts w:ascii="Times New Roman" w:hAnsi="Times New Roman" w:cs="Times New Roman"/>
                <w:sz w:val="16"/>
                <w:szCs w:val="16"/>
              </w:rPr>
              <w:t>приложение отсутствует</w:t>
            </w:r>
          </w:p>
        </w:tc>
      </w:tr>
      <w:tr w:rsidR="00E55B86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1–290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основной деятельности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10.01.2022–30.12.2022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Статистический о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тчёт по кадрам 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(ф. П-4(НЗ)) администрац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DB2F62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дский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 на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(баланс; отчёт об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исполнении бюджета; отчёт о финансовых резул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ьтатах деятельности; справка по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консолидируемым расчетам; пояснительная записка)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Отчёт «О расхода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х и численности работников» (ф.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14-МО); отчёт «О численности и оплате труда работников» (ф.1-Т (МС))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2022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Статистичес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кий отчет (ф. П-4) «Сведения о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численности и заработной плате работников» администрац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DB2F62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Утверждённый бюджет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Челябинского городского округа с внутригородским делением на 2022 год и плановый период 2023–2024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2022–2024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Решение Совета от </w:t>
            </w:r>
            <w:r w:rsidR="00C13A3F">
              <w:rPr>
                <w:rFonts w:ascii="Times New Roman" w:hAnsi="Times New Roman" w:cs="Times New Roman"/>
                <w:sz w:val="16"/>
                <w:szCs w:val="16"/>
              </w:rPr>
              <w:t xml:space="preserve">23.12.2021             № 16/2, </w:t>
            </w:r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C13A3F">
              <w:rPr>
                <w:rFonts w:ascii="Times New Roman" w:hAnsi="Times New Roman" w:cs="Times New Roman"/>
                <w:sz w:val="16"/>
                <w:szCs w:val="16"/>
              </w:rPr>
              <w:t>28.03.2022             № 18/5, от 22.11.2022 № </w:t>
            </w:r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22/2</w:t>
            </w: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Сводная бюд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жетная роспись на 2022 год и на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плановый период 2023–2024 годов и лими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тов бюджетных обязательств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на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2022–2024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Утверждена</w:t>
            </w:r>
            <w:proofErr w:type="gramEnd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 от 30.12.2022 № 344</w:t>
            </w: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администрац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DB2F62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Отчеты, информация о результатах оценки эффективности реализации муниципальных программ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C13A3F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программ см. </w:t>
            </w:r>
            <w:r w:rsidR="00E55B86" w:rsidRPr="00E55B86">
              <w:rPr>
                <w:rFonts w:ascii="Times New Roman" w:hAnsi="Times New Roman" w:cs="Times New Roman"/>
                <w:sz w:val="16"/>
                <w:szCs w:val="16"/>
              </w:rPr>
              <w:t>историческую справку</w:t>
            </w: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Отчёт об исполнении бюджета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за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 xml:space="preserve"> решение</w:t>
            </w:r>
            <w:r w:rsidR="00C13A3F">
              <w:rPr>
                <w:rFonts w:ascii="Times New Roman" w:hAnsi="Times New Roman" w:cs="Times New Roman"/>
                <w:sz w:val="16"/>
                <w:szCs w:val="16"/>
              </w:rPr>
              <w:t>м Совета депутатов от 08.06.2023 № </w:t>
            </w:r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25/4</w:t>
            </w: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F0729C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9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1-ФК, 3-АФК) о физической культуре и спорте в </w:t>
            </w:r>
            <w:proofErr w:type="spellStart"/>
            <w:r w:rsidRPr="00F0729C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F0729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 2022</w:t>
            </w:r>
            <w:bookmarkStart w:id="0" w:name="_GoBack"/>
            <w:bookmarkEnd w:id="0"/>
            <w:r w:rsidRPr="00F0729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>одского</w:t>
            </w:r>
            <w:proofErr w:type="spellEnd"/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2022 год и на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плановый период 2023 и 2024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2022–2024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 от 19.10.2021         № 292</w:t>
            </w: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социально-экономического развития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(паспорт района)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Отчёт (ф. 1-МО) «Сведения об объектах инфраструктуры муниципального образования» по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Тракторозаводскому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району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B86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Default="00E55B86" w:rsidP="0096517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DB2F62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 результатах его </w:t>
            </w: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деятельности администрации </w:t>
            </w:r>
            <w:proofErr w:type="spellStart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E55B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55B86" w:rsidRPr="00E55B86" w:rsidRDefault="00E55B86" w:rsidP="00965177">
            <w:pPr>
              <w:spacing w:before="100" w:after="10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E55B86">
              <w:rPr>
                <w:rFonts w:ascii="Times New Roman" w:hAnsi="Times New Roman" w:cs="Times New Roman"/>
                <w:sz w:val="16"/>
                <w:szCs w:val="16"/>
              </w:rPr>
              <w:t xml:space="preserve"> решением С</w:t>
            </w:r>
            <w:r w:rsidR="00C13A3F">
              <w:rPr>
                <w:rFonts w:ascii="Times New Roman" w:hAnsi="Times New Roman" w:cs="Times New Roman"/>
                <w:sz w:val="16"/>
                <w:szCs w:val="16"/>
              </w:rPr>
              <w:t>овета депутатов от 20.04.2023 № </w:t>
            </w:r>
            <w:r w:rsidRPr="00E55B86">
              <w:rPr>
                <w:rFonts w:ascii="Times New Roman" w:hAnsi="Times New Roman" w:cs="Times New Roman"/>
                <w:sz w:val="16"/>
                <w:szCs w:val="16"/>
              </w:rPr>
              <w:t>24/3</w:t>
            </w:r>
          </w:p>
        </w:tc>
      </w:tr>
    </w:tbl>
    <w:p w:rsidR="00C97C81" w:rsidRDefault="00C97C81" w:rsidP="00CB615B">
      <w:pPr>
        <w:spacing w:before="140" w:after="14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CB615B">
      <w:pPr>
        <w:spacing w:before="140" w:after="14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282"/>
      </w:tblGrid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Тракторозаводского района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3E5E53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2A15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A156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2A1565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</w:t>
            </w:r>
          </w:p>
        </w:tc>
      </w:tr>
      <w:tr w:rsidR="00F05B8F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B8F" w:rsidRDefault="00F05B8F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КТОС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B8F" w:rsidRDefault="003E5E53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F05B8F">
              <w:rPr>
                <w:rFonts w:ascii="Times New Roman" w:hAnsi="Times New Roman" w:cs="Times New Roman"/>
                <w:sz w:val="24"/>
                <w:szCs w:val="24"/>
              </w:rPr>
              <w:t>Комитеты территориального общественного самоуправления</w:t>
            </w:r>
          </w:p>
        </w:tc>
      </w:tr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3E5E53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2A1565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spellStart"/>
            <w:r w:rsidR="002A156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2A1565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Челябинска</w:t>
            </w:r>
          </w:p>
        </w:tc>
      </w:tr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3E5E53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proofErr w:type="spellStart"/>
            <w:r w:rsidR="002A1565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="002A1565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Челябинска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571" w:type="dxa"/>
        <w:jc w:val="right"/>
        <w:tblInd w:w="-215" w:type="dxa"/>
        <w:tblLook w:val="04A0" w:firstRow="1" w:lastRow="0" w:firstColumn="1" w:lastColumn="0" w:noHBand="0" w:noVBand="1"/>
      </w:tblPr>
      <w:tblGrid>
        <w:gridCol w:w="1068"/>
        <w:gridCol w:w="739"/>
        <w:gridCol w:w="692"/>
        <w:gridCol w:w="266"/>
        <w:gridCol w:w="321"/>
        <w:gridCol w:w="664"/>
        <w:gridCol w:w="97"/>
        <w:gridCol w:w="424"/>
        <w:gridCol w:w="4626"/>
        <w:gridCol w:w="674"/>
      </w:tblGrid>
      <w:tr w:rsidR="00F05B8F" w:rsidTr="007E288E">
        <w:trPr>
          <w:trHeight w:hRule="exact" w:val="380"/>
          <w:jc w:val="right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 по 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3E5E53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 (двести пятьдесят два</w:t>
            </w:r>
            <w:r w:rsidR="00F05B8F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7630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3E5E53" w:rsidP="0020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375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sz w:val="24"/>
                <w:szCs w:val="24"/>
              </w:rPr>
            </w:pPr>
          </w:p>
        </w:tc>
      </w:tr>
      <w:tr w:rsidR="00F05B8F" w:rsidTr="007E288E">
        <w:trPr>
          <w:trHeight w:hRule="exact" w:val="113"/>
          <w:jc w:val="right"/>
        </w:trPr>
        <w:tc>
          <w:tcPr>
            <w:tcW w:w="3847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D0842"/>
    <w:rsid w:val="001D785D"/>
    <w:rsid w:val="00200698"/>
    <w:rsid w:val="002A1565"/>
    <w:rsid w:val="003E5E53"/>
    <w:rsid w:val="00476E54"/>
    <w:rsid w:val="005442FB"/>
    <w:rsid w:val="006A3352"/>
    <w:rsid w:val="00711CB8"/>
    <w:rsid w:val="007630ED"/>
    <w:rsid w:val="007E1E55"/>
    <w:rsid w:val="007E288E"/>
    <w:rsid w:val="0088117B"/>
    <w:rsid w:val="008E5301"/>
    <w:rsid w:val="009461B0"/>
    <w:rsid w:val="00947C1A"/>
    <w:rsid w:val="00965177"/>
    <w:rsid w:val="00A07245"/>
    <w:rsid w:val="00A5793A"/>
    <w:rsid w:val="00B31B21"/>
    <w:rsid w:val="00B31F94"/>
    <w:rsid w:val="00B87D44"/>
    <w:rsid w:val="00BC4516"/>
    <w:rsid w:val="00C13A3F"/>
    <w:rsid w:val="00C14226"/>
    <w:rsid w:val="00C97C81"/>
    <w:rsid w:val="00CB615B"/>
    <w:rsid w:val="00CE63A9"/>
    <w:rsid w:val="00D2635B"/>
    <w:rsid w:val="00DB2F62"/>
    <w:rsid w:val="00E00FAB"/>
    <w:rsid w:val="00E3447E"/>
    <w:rsid w:val="00E55B86"/>
    <w:rsid w:val="00EA4AA5"/>
    <w:rsid w:val="00EC0FF7"/>
    <w:rsid w:val="00F05B8F"/>
    <w:rsid w:val="00F0729C"/>
    <w:rsid w:val="00F2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22</Pages>
  <Words>5779</Words>
  <Characters>32942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13</cp:revision>
  <cp:lastPrinted>2023-01-26T05:24:00Z</cp:lastPrinted>
  <dcterms:created xsi:type="dcterms:W3CDTF">2021-05-17T06:21:00Z</dcterms:created>
  <dcterms:modified xsi:type="dcterms:W3CDTF">2025-06-18T10:21:00Z</dcterms:modified>
</cp:coreProperties>
</file>