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69" w:rsidRDefault="002736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0D5469" w:rsidRDefault="000D54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5469" w:rsidRDefault="002736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Администрация Центрального района города челябинска</w:t>
      </w:r>
      <w:r>
        <w:rPr>
          <w:rFonts w:ascii="Times New Roman" w:hAnsi="Times New Roman"/>
          <w:b/>
          <w:caps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0D5469" w:rsidRDefault="0027367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18.02.2015–30.09.2024</w:t>
      </w:r>
    </w:p>
    <w:p w:rsidR="000D5469" w:rsidRDefault="000D5469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0D5469" w:rsidRDefault="002736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 № 197</w:t>
      </w:r>
    </w:p>
    <w:p w:rsidR="000D5469" w:rsidRDefault="000D54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5469" w:rsidRDefault="002736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>
        <w:rPr>
          <w:rFonts w:ascii="Times New Roman" w:hAnsi="Times New Roman" w:cs="Times New Roman"/>
          <w:b/>
          <w:sz w:val="26"/>
          <w:szCs w:val="26"/>
        </w:rPr>
        <w:t xml:space="preserve"> № 2</w:t>
      </w:r>
      <w:r>
        <w:rPr>
          <w:rFonts w:ascii="Times New Roman" w:hAnsi="Times New Roman" w:cs="Times New Roman"/>
          <w:b/>
          <w:sz w:val="26"/>
          <w:szCs w:val="26"/>
        </w:rPr>
        <w:br/>
        <w:t>дел по личному составу</w:t>
      </w:r>
      <w:r>
        <w:rPr>
          <w:rFonts w:ascii="Times New Roman" w:hAnsi="Times New Roman" w:cs="Times New Roman"/>
          <w:b/>
          <w:sz w:val="26"/>
          <w:szCs w:val="26"/>
        </w:rPr>
        <w:br/>
        <w:t>за февраль 2015 – сентябрь 2024 года</w:t>
      </w:r>
    </w:p>
    <w:p w:rsidR="000D5469" w:rsidRDefault="000D54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0D5469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D5469" w:rsidRDefault="00273679">
            <w:pPr>
              <w:pStyle w:val="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5469" w:rsidRDefault="002736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0D5469" w:rsidRDefault="000D546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0D5469" w:rsidTr="00273679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1-к–198-к главы Центрального района по личному составу за февраль–декабрь 2015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25.02.2015–30.12.2015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1–44 заседаний комиссии по установлению стажа работникам администрации Центрального района, занимающим должности, не отнесенные к должностям муниципальной службы, за март–декабрь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1–26 заседаний комиссии по установлению стажа муниципальной службы работникам администрации Центрального района за март–сентябрь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03.03.2015–21.09.2015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№ Т-2, Т-2МС) работников администрации Центрального района, уволенных в 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 должностей технического обеспечения, младшего обслуживающего персонала администрации Центрального района, уволенных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(письмо Администрации города Челябинска, акт приема-передачи личного дела) о передаче личного дела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Юлии Евгеньевны, уволенной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учета движения трудовых книжек и вкладышей к ним работников администрации Центрального района за март 2015 – 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распоряжений № 1-к–198-к главы Центрального района по личному составу за февраль–декабрь 2015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25.02.2015–20.12.2019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учета личных дел работников администрации Центрального 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март 2015 – май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02.03.2015–27.05.2024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должностных инструкций работников администрации Центрального 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март 2015 – апрель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02.03.2015–12.04.2024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документов, поданных на комиссию по установлению стажа работы, дающего право на получение надбавки за выслугу лет работникам, занимающим должности, не отнесённые к должностям муниципальной службы, и осуществляющим техническое обеспечение деятельности администрации Центрального района, за март 2015 – август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03.03.2015–19.08.2024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трудовых договоров с работниками администрации Центрального района за март 2015 – май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02.03.2015–27.05.2024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соглашений к трудовым договорам с работниками администрации Центрального района за март 2015 – январь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01.03.2015–18.01.2021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начислению заработной плате работникам администрации Центрального района за 2015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Расчёты (ф. РСВ-1 ПФР) по начисленным и уплаченным страховым взносам на обязательное пенсионное страхование в ПФ РФ и на обязательное медицинское страхование в федеральный ФОМС плательщиками страховых взносов, производящими выплаты и иные вознаграждения физическим лицам – работникам администрации Центрального района за март–июнь 2015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03.2015–06.2015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Расчёты (ф. РСВ-1 ПФР) по начисленным и уплаченным страховым взносам на обязательное пенсионное страхование в ПФ РФ и на обязательное медицинское страхование в федеральный ФОМС плательщиками страховых взносов, производящими выплаты и иные вознаграждения физическим лицам – работникам администрации Центрального района за июль–декабрь 2015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1-к–121-к администрации Центрального района по личному составу за январь–декабрь 2016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11.01.2016–23.12.2016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Нумерация нарушена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45–50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 февраль–октябрь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01.02.2016–03.10.2016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27–34 заседаний комиссии по установлению стажа муниципальной службы работникам администрации Центрального района за январь–сентябрь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20.01.2016–05.09.2016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№ Т-2, Т-2МС) работников администрации Центрального района, уволенных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работников, занимающих  должности, осуществляющие техническое обеспечение, и работников, занятых обслуживанием администрации Центрального района, на буквы «А–Г», уволенных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работников, занимающих  должности, осуществляющие техническое обеспечение, и работников, занятых обслуживанием администрации Центрального района, на буквы «Д–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уволенных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работников, занимающих  должности, осуществляющие техническое обеспечение, и работников, занятых обслуживанием администрации Центрального района, на 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Мы–Ч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уволенных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(письма администрации Центрального района, Администрации Златоустовского городского округа, акт приема-передачи личного дела, письмо Администрации города Челябинска, акт приема-передачи личного дела) о передаче личного дела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Романа Александровича, уволенного в 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04.2016–02.2017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Личное дело передано в феврале 2017 года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(письмо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Челябинска, акт приема-передачи личного дела) о передаче личного дела муниципального служащего Гавриловой Галины Андреевны, уволенной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и учета заявлений об установлении стажа муниципальной службы работникам администрации Центрального района за ноябрь 2016 – 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21.11.2016–18.09.2024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 по начислению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 работникам администрации Центрального района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Расчёты (ф. РСВ-1 ПФР) по начисленным и уплаченным страховым взносам на обязательное пенсионное страхование в ПФ РФ и на обязательное медицинское страхование в федеральный ФОМС плательщиками страховых взносов, производящими выплаты и иные вознаграждения физическим лицам – работникам администрации Центрального района за январь–июнь 2016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Расчёты (ф. РСВ-1 ПФР) по начисленным и уплаченным страховым взносам на обязательное пенсионное страхование в ПФ РФ и на обязательное медицинское страхование в федеральный ФОМС плательщиками страховых взносов, производящими выплаты и иные вознаграждения физическим лицам – работникам администрации Центрального района за январь–декабрь 2016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1-к–167-к администрации Центрального района по личному составу за январь–декабрь 2017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51–58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 январь–сентябрь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23.01.2017–18.09.2017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№ Т-2, Т-2МС) работников администрации Центрального района, уволенных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Абакировой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Ирины Николаевны,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12.07.2016–03.05.2017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Абрамовой Валентины Николаевны,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02.03.2015–10.01.2017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Береговой Оксаны Романовны, уволенной в 2017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02.03.2015–15.11.2017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Береговой Оксаны              Романовны, уволенной в 2017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01.04.2015–07.11.2017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20.01.2016–14.07.2017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Иващук Светланы Анатольевны,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24.01.2017–09.08.2017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Ильинского Дмитрия Александровича,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14.11.2016–31.01.2017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Коврижиной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Николаевны, уволенной в 2017 году.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02.08.2016–05.10.2017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Коврижиной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Светланы Николаевны, уволенной в 2017 году.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22.11.2016–05.10.2017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Колмаковой Светланы Борисовны,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01.10.2015–17.04.2017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Кондрашова Александра Викторовича, уволенного в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14.07.2016–29.09.2017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Коровиной Олеси Игоревны,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01.04.2016–13.03.2017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Сергея Ивановича,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01.02.2017–27.02.2017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Кутеповой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Людмилы Юрьевны,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01.09.2017–14.11.2017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Максимкиной Валерии Валерьевны, уволенной в 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03.04.2017–04.05.2017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Михайловой Анастасии Владимировны,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22.05.2017–05.10.2017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Мохначевой Натальи Александровны,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02.03.2015–15.05.2017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Лидии Александровны,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14.08.2017–13.09.2017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Постниковой Анастасии Сергеевны,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02.03.2015–23.01.2017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Артема Владимировича,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01.04.2016–14.04.2017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начислению заработной платы работникам администрации Центрального района за 2017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работников администрации Центрального района за январь–июнь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01.2017–06.2017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Расчёты по страховым взносам работников администрации Центрального района за июль–декабрь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07.2017–12.2017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1-к–106-к администрации Центрального района по личному составу за январь–декабрь 2018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11.01.2018–24.12.201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59–65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 март–май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19.03.2018–15.05.2018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1–3 заседаний комиссии по установлению стажа муниципальной службы работникам администрации Центрального района за июнь–декабрь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28.06.2018–19.12.2018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района, уволенных в 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Безбородовой Маргариты Викторовны,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20.08.2018–07.09.2018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Береговой Оксаны Романовны,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15.05.2018–21.06.2018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Андреевны,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16.04.2018–20.07.2018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Даниленко Александра Дмитриевича,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02.03.2015–12.11.2018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Журавлевой Ольги Васильевны,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15.06.2017–18.06.2018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Сергея Ивановича,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26.11.2018–07.12.2018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Никитиной Кристины Валерьевны,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26.09.2016–31.08.2018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Рогозиной Ольги Александровны, уволенной в 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04.09.2017–23.03.2018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Соловьевой Ирины Викторовны,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23.01.2017–26.02.2018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Федорова Евгения Сергеевича,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09.07.2015–26.03.2018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Федькаевой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Валентины Васильевны,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09.02.2016–10.09.2018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Фирсановой Людмилы Викторовны, уволенной в 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21.11.2016–09.02.2018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Хворенковой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Татьяны Владимировны,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02.03.2015–19.10.2018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СЗВ-СТАЖ) о страховом стаже застрахованных лиц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начислению заработной платы работникам администрации Центрального района за 2018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работников администрации Центрального района за январь–июнь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01.2018–06.2018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работников администрации Центрального района за июль–декабрь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07.2018–12.2018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1-к–124-к администрации Центрального района по личному составу за 2019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17.01.2019–20.12.201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66–83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 февраль–декабрь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04.02.2019–20.12.2019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заседания комиссии по установлению стажа муниципальной службы работникам администрации Центрального района города Челябинска от 16 января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района, уволенных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Нины Сергеевны,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08.10.2018–29.03.2019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Фахратовича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25.01.2017–24.12.2019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Давыдова Сергея Сергеевича,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13.06.2017–24.09.2019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Зубченко Екатерины Владимировны,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01.02.2016–21.04.2019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Комаровой Ларисы Геннадьевны,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21.11.2018–02.06.2019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Ларионовой Людмилы Сергеевны,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01.04.2016–06.08.2019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Митюшина Сергея Николаевича,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10.07.2019–09.10.2019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Никитенко Ольги Валентиновны,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16.11.2017–31.05.2019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Суворкиной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Ирины Евгеньевны,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10.09.2018–21.10.2019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Федорова Евгения Сергеевича,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09.04.2018–15.07.2019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07.05.2018–25.03.2019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СЗВ-СТАЖ) о страховом стаже застрахованных лиц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начислению заработной платы работникам администрации Центрального района за 2019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январь–июнь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01.2019–06.2019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07.2019–12.2019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1-к–161-к администрации Центрального района по личному составу за 2020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10.01.2020–22.12.2020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84–94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 январь–ноябрь 2020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10.01.2020–25.11.2020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района, уволенных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Байгутлиной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Исмагиловны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25.02.2020–17.04.2020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Виденеевой Ольги Анатольевны,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11.08.2020–08.12.2020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Сергеевича,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11.04.2017–28.01.2020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Виноградова Андрея Юрьевича, уволенного в 2020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02.03.2015–28.08.2020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Виноградова Андрея Юрьевича, уволенного в 2020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02.03.2015–28.08.2020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Крутько Елизаветы Андреевны,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16.11.2017–25.08.2020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Самуратовича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22.07.2020–03.11.2020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Кузнецовой Валерии Валерьевны,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05.05.2017–09.09.2020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Кучина Виталия Михайловича,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20.05.2020–28.05.2020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Ольги Николаевны,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19.08.2020–22.12.2020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Малаховой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Равилевны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01.10.2020–18.12.2020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Дениса Николаевича, уволенного в 2020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20.11.2017–28.08.2020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Дениса Николаевича, уволенного в 2020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20.11.2017–28.08.2020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Василия Григорьевича, уволенного в 2020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15.09.2015–20.10.2020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Ореховой Ксении Вячеславовны,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20.01.2020–26.03.2020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Петрова Вадима Дмитриевича, уволенного в 2020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11.01.2017–14.04.2020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Решетникова Дмитрия Борисовича,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03.03.2015–18.12.2020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Сорокиной Кристины Александровны,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27.01.2020–05.10.2020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Федоровой Оксаны Юрьевны,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10.06.2019–04.08.2020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Федькаевой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Валентины Васильевны,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16.09.2019–05.10.2020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СЗВ-СТАЖ) о страховом стаже застрахованных лиц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СЗВ-ТД) о трудовой деятельности зарегистрированных лиц за январь–июль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01.2020–07.2020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СЗВ-ТД) о трудовой деятельности зарегистрированных лиц за август–декабрь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08.2020–12.2020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распоряжений № 1-к–182-к администрации Центрального района по личному составу за 2020 – 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10.01.2020–25.09.2024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начислению заработной платы работникам администрации Центрального района за 2020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январь–июнь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01.2020–06.2020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07.2020–12.2020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1-к–91-к администрации Центрального района по личному составу за 2021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11.01.2021–20.09.2021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92-к–137-к администрации Центрального района по личному составу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95–111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 2021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21.01.2021–13.12.2021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района, уволенных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Бесхлебной Лидии Алексеевны,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03.04.2018–29.01.2021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Бесхлебной Лидии Алексеевны,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Данилы Кирилловича,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22.07.2020–04.06.2021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Будьяковой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Александры Сергеевны, уволенной в 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22.10.2019–14.04.2021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Еремина Виктора Владимирович,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18.02.2019–15.10.2021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Анны Сергеевны,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03.02.2020–16.07.2021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Захаровой Инны Викторовны,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22.11.2016–30.12.2021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Галины Георгиевны,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03.03.2015–11.06.2021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Коврижиной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Николаевны,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Котовой Анастасии Геннадьевны,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01.07.2019–05.10.2021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Красильниковой Елены Аркадьевны, уволенной в 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08.06.2015–12.11.2021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Лыковой Ирины Васильевны,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03.03.2015–20.07.2021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Медведева Алексея Владимировича,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16.04.2021–09.12.2021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Валентины Леонидовны, уволенной в 2021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01.08.2017–26.02.2021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Ражаповой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Мирхатовны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Степановой Ирины Ильиничны, уволенной в 2021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03.03.2015–13.09.2021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Чиниловой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Савельевны,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Удовиченко Светланы Викторовны,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09.08.2021–27.08.2021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 СЗВ-СТАЖ) о страховом стаже застрахованных лиц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СЗВ-ТД) о трудовой деятельности                        зарегистрированных лиц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соглашений к трудовым договорам с работниками администрации Центрального района за 2021 – 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19.01.2021–24.09.2024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Переходящее дело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начислению заработной платы работникам администрации Центрального района за 2021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январь–июнь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01.2021–06.2021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июль–декабрь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07.2021–12.2021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1-к–91-к администрации Центрального района по личному составу за январь–август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10.01.2022–02.08.2022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92-к–169-к администрации Центрального района по личному составу за август–декабрь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02.08.2022–30.12.2022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112–119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10.01.2022–21.12.2022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Ирины Анатольевны,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03.10.2016–30.09.2022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Бутаковой Татьяны Михайловны,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06.10.2021–24.02.2022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Ветровой Ольги Алексеевны,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Виноградова Андрея Юрьевича, уволенного в 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01.09.2020–28.02.2022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Герберсгагена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Гельмутовича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01.10.2021–30.09.2022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Аллы Алексеевны,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01.04.2019–10.11.2022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Равилевны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03.03.2015–01.08.2022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Анны Геннадьевны,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11.10.2021–17.06.2022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Жильгильдиной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Курмангалеевны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01.09.2022–31.10.2022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Коноваловой Татьяны Александровны,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13.04.2015–18.04.2022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Крапивки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10.06.2020–18.10.2022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Виктора Александровича,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01.12.2020–06.05.2022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Левченко Марины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Мечиславовны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24.11.2021–28.01.2022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Мавлюды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Закеевны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01.04.2015–30.09.2022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Михайловой Анастасии Владимировны, уволенной в 2022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06.10.2017–16.09.2022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Михеевой Инны Геннадьевны, уволенной в 2022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24.01.2022–14.02.2022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Эдуардовича,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25.01.2017–03.11.2022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Петровой Людмилы Михайловны,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03.03.2015–29.04.2022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Писарева Алексея Владимировича,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15.02.2016–18.03.2022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Плеханова Александра Ивановича,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15.08.2016–17.03.2022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Подшиваловой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Валентины Васильевны,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03.03.2015–30.12.2022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Синица Нины Ивановны,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03.03.2015–30.09.2022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Сорокиной Александры Вячеславовны,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02.04.2018–28.02.2022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Артема Владимировича,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18.04.2017–15.08.2022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Челпановой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Татьяны Николаевны,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08.08.2019–26.12.2022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СЗВ-СТАЖ) о страховом стаже застрахованных лиц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СЗВ-ТД) о трудовой деятельности зарегистрированных лиц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начислению заработной платы работникам администрации Центрального района за 2022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январь–июнь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01.2022–06.2022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июль–декабрь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07.2022–12.2022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1-к–169-к администрации Центрального района по личному составу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10.01.2023–29.12.2023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120–130 заседаний комиссии по установлению стажа работникам администрации Центрального района, занимающим должности, не отнесенные к должностям муниципальной службы, за февраль–октябрь 2023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01.02.2023–13.10.2023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района, уволенных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Байгутлиной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Исмагиловны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27.12.2022–03.08.2023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Белоплотовой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Натальи Владимировны,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14.04.2016–05.05.2023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Белоплотовой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Натальи Владимировны,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10.05.2023–23.06.2023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Белоусовой Натальи Владимировны, уволенной в 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03.03.2015–31.07.2023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Бойко Вероники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06.02.2023–28.04.2023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17.07.2017–15.06.2023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Олеси Сергеевны,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19.07.2021–31.07.2023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Гавриловой Галины Андреевны,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02.11.2020–31.05.2023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Горбуновой Елены Ивановны,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09.10.2023–29.12.2023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Горбуновой Любови Александровны, уволенной в 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03.03.2015–08.02.2023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Евстратенко Екатерины Сергеевны,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16.09.2019–31.07.2023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Ентальцева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Дениса Олеговича, уволенного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01.06.2022–21.04.2023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Татьяны Сергеевны,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16.04.2021–31.03.2023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Кочевой Татьяны Николаевны,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03.03.2015–31.07.2023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служащего, Кудриной Ларисы Александровны, уволенной в 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03.03.2015–31.07.2023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Марисова Юрия Сергеевича, уволенного в 2023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08.11.2018–07.07.2023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Павлова Сергея Александровича, уволенного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03.03.2015–27.07.2023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Сапармамедовой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Елены Евгеньевны,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05.04.2023–31.07.2023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Сапармамедовой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Елены Евгеньевны, уволенной в 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01.08.2023–29.12.2023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Юрьевны,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12.07.2018–07.04.2023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Закуановны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12.12.2022–03.03.2023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Александровича, уволенного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01.08.2022–23.06.2023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Челпановой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01.02.2023–29.09.2023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Яковлевой Анны Сергеевны,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26.07.2021–10.08.2023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СЗВ-СТАЖ) о страховом стаже застрахованных лиц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подраздел 1.1 ф. ЕФС-1 не составлялась</w:t>
            </w: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(ф. СЗВ-ТД, подраздел 1.2 ф. ЕФС-1) о трудовой деятельности зарегистрированных лиц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 по начислению заработной платы работникам администрации Центрального района за 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 январь–март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01.2023–03.2023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 апрель–июнь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04.2023–06.2023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 июль–сентябрь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07.2023–09.2023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 октябрь–декабрь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10.2023–12.2023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1-лс–113-лс администрации Центрального района по личному составу за 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09.01.2024–24.09.2024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114-лс–182-лс администрации Центрального района по личному составу за 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24.09.2024–25.09.2024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131–139 заседаний комиссии по установлению стажа работникам, занимающим должности, не отнесенные к должностям муниципальной службы, за март–август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04.03.2024–19.08.2024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1–2 заседаний комиссии по установлению стажа муниципальной службы работникам администрации Центрального района, за май–сентябрь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28.05.2024–18.09.2024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 на 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уволенных в январе–сентябре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Т-2МС) работников администрации Центрального района на 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М–Я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уволенных в январе–сентябре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Алиевой Раисы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2024 году.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Алиевой Раисы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2024 году.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Ирины Анатольевны,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01.11.2022–10.01.2024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Белоплотовой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Натальи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Бесхлебной Лидии Алексеевны,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Букиной Татьяны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16.01.2024–05.04.2024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Валеевой Марины Юрьевны,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17.07.2017–31.01.2024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Валеевой Марины Юрьевны,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Ветровой Ольги Алексеевны,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01.02.2023–31.07.2024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Сергеевича,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Олеси Сергеевны,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01.08.2023–08.08.2024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Вороновой Марины Сергеевны,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07.11.2022–13.02.2024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Натальи Анатольевны,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17.10.2022–15.03.2024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Горбуновой Любови Александровны,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Евстратенко Екатерины Сергеевна, уволенной в 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Ерёмина Виктора Владимировича, уволенного в 2024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18.10.2021–31.07.2024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Ерёмина Виктора Владимировича, уволенного в 2024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18.10.2021–31.07.2024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Ерёминой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Марии Александровны,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Жидковой Инны Петровны,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20.01.2016–30.09.2024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Жогальской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Евгении Андреевны,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04.07.2022–30.07 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Зайцевой Ольги Валерьевны, уволенной в 2024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Зайцевой Ольги Валерьевны, уволенной в 2024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Захаровой Инны Викторовны,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Ивановой Ольги Васильевны, уволенной в 2024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Ивановой Ольги Васильевны, уволенной в 2024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Ильинского Дмитрия Александровича,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14.03.2016–30.09.2024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Ильясовой Нелли Александровны,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11.01.2021–13.09.2024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Исуповой Ирины Евгеньевны,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Кадыровой 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Натальи Викторовны,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Кирилловой Татьяны Юрьевны,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02.03.2015–31.01.2024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Кирилловой Татьяны Юрьевны,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Киштыкова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Сабиржановича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01.11.2022–21.06.2024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Климовой Ирины Васильевны,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Коврижиной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Николаевны, уволенной в 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06.10.2017–30.09.2024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Кочевой Татьяны Николаевны,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Кудриной Ларисы Александровны,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Андреевича,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Елены Михайловны,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Николая Леонидовича, уволенного в 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01.08.2023–31.01.2024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Курбатовой Ольги Анатольевны,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Кутдусовой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Бахтиёровны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 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Левченко Марины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Мечеславовны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Лётиной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Елены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Логиновой Анастасии Сергеевны,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Лыковой Ирины Васильевны,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Максимовой Анны Александровны,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Максимовой Ольги Викторовны,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01.02.2017–17.05.2024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Малышевой Кристины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Мавлюды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Закеевны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207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Ольги Дмитриевны,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12.08.2019–30.09.2024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Дениса Николаевича, уволенного в 2024 году.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Дениса Николаевича, уволенного в 2024 году.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Медведева Алексея Владимировича,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Медведевой Анны Геннадьевны,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Михайловой Ольги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02.03.2015–31.01.2024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Михайловой Ольги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Мусапирова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Биарслановича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Мухаметкуловой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Навасардяна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Самвела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Сааковича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12.10.2015–12.07.2024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Шалькатовича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 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Новоселова Дмитрия Александровича,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20.07.2021–30.09.2024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Валентины Леонидовны,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Павлова Сергея Александровича,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Пильгуй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Ольги Анатольевны,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Писаревой Юлии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Елены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Попова Василия Николаевича,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Дарьи Валерьевны,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16.04.2018–30.09.2024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Ражаповой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Мархатовны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Резвушкиной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Натальи Михайловны,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Ивановны,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Юрьевны,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Синица Нины Ивановны, уволенной в</w:t>
            </w:r>
            <w: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Закуановны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Сорокиной Александры Вячеславовны, уволенной в 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Стеценко Ирины Анатольевны,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Терской Татьяны Валерьевны,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Тимошенко Данила Ивановича,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16.05.2023–26.01.2024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Ткача Евгения Дмитриевича, 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Токаревой Марины Сергеевны,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tabs>
                <w:tab w:val="left" w:pos="1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Фадеевой Елены Евгеньевны,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Федичкиной Майи Анатольевны, уволенной в 2024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 Федичкиной Майи Анатольевны, уволенной в 2024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Чановой Татьяны Вячеславовны, уволенной в 2024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Чановой Татьяны Вячеславовны, уволенной в 2024 году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Чановой  Татьяны Вячеславовны, уволенной в 2024 году. 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Чаркиной Ольги Валентиновны,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Чиниловой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Савельевны,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Шлякова Сергея Владимировича,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Анжелы Рустамовны,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дело Юшиной Надежды Игоревна,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17.04.2017–30.09.2024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02.10.2023–04.03.2024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страховом стаже (подраздел 1.2 ф. ЕФС-1) работников администрации Центрального района за 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(подраздел 1.1 ф. ЕФС-1) работников администрации Центрального района за январь–сентябрь за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 по начислению заработной платы работникам администрации Центрального района за 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 январь–март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–03.202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за апрель–июнь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5469" w:rsidTr="0027367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pStyle w:val="afb"/>
              <w:numPr>
                <w:ilvl w:val="0"/>
                <w:numId w:val="2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страховым взносам (ф. КНД 1151111) работников администрации Центрального района  за июль–сентябрь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273679">
            <w:pPr>
              <w:spacing w:before="240" w:after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5469" w:rsidRDefault="000D54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D5469" w:rsidRDefault="000D5469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0D5469" w:rsidRDefault="0027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D5469" w:rsidTr="00273679">
        <w:tc>
          <w:tcPr>
            <w:tcW w:w="2943" w:type="dxa"/>
            <w:shd w:val="clear" w:color="auto" w:fill="auto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</w:p>
        </w:tc>
        <w:tc>
          <w:tcPr>
            <w:tcW w:w="6628" w:type="dxa"/>
            <w:shd w:val="clear" w:color="auto" w:fill="auto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администрация Центрального района города Челябинска</w:t>
            </w:r>
          </w:p>
        </w:tc>
      </w:tr>
      <w:tr w:rsidR="000D5469" w:rsidTr="00273679">
        <w:tc>
          <w:tcPr>
            <w:tcW w:w="2943" w:type="dxa"/>
            <w:shd w:val="clear" w:color="auto" w:fill="auto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 РФ</w:t>
            </w:r>
          </w:p>
        </w:tc>
        <w:tc>
          <w:tcPr>
            <w:tcW w:w="6628" w:type="dxa"/>
            <w:shd w:val="clear" w:color="auto" w:fill="auto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Пенсионный фонд Российской Федерации</w:t>
            </w:r>
          </w:p>
        </w:tc>
      </w:tr>
      <w:tr w:rsidR="000D5469" w:rsidTr="00273679">
        <w:tc>
          <w:tcPr>
            <w:tcW w:w="2943" w:type="dxa"/>
            <w:shd w:val="clear" w:color="auto" w:fill="auto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ФОМС</w:t>
            </w:r>
          </w:p>
        </w:tc>
        <w:tc>
          <w:tcPr>
            <w:tcW w:w="6628" w:type="dxa"/>
            <w:shd w:val="clear" w:color="auto" w:fill="auto"/>
          </w:tcPr>
          <w:p w:rsidR="000D5469" w:rsidRDefault="002736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Фонд обязательного медицинского страхования</w:t>
            </w:r>
          </w:p>
        </w:tc>
      </w:tr>
    </w:tbl>
    <w:p w:rsidR="000D5469" w:rsidRDefault="000D54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13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D01747" w:rsidRPr="00D01747" w:rsidTr="008B2391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pageBreakBefore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pageBreakBefore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pageBreakBefore/>
              <w:ind w:left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328</w:t>
            </w:r>
            <w:r w:rsidRPr="00D01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триста двадцать восемь</w:t>
            </w:r>
            <w:r w:rsidRPr="00D01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pageBreakBefore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</w:p>
        </w:tc>
      </w:tr>
      <w:tr w:rsidR="00D01747" w:rsidRPr="00D01747" w:rsidTr="008B2391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747" w:rsidRPr="00D01747" w:rsidTr="008B2391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747" w:rsidRPr="00D01747" w:rsidTr="008B2391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1а, 1б, 6а, 6б, 6в, 12а, 12б, 18а, 22а</w:t>
            </w:r>
          </w:p>
        </w:tc>
      </w:tr>
      <w:tr w:rsidR="00D01747" w:rsidRPr="00D01747" w:rsidTr="008B2391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747" w:rsidRPr="00D01747" w:rsidTr="008B2391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01747" w:rsidRPr="00D01747" w:rsidRDefault="00D01747" w:rsidP="00D0174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747">
              <w:rPr>
                <w:rFonts w:ascii="Times New Roman" w:eastAsia="Calibri" w:hAnsi="Times New Roman" w:cs="Times New Roman"/>
                <w:sz w:val="24"/>
                <w:szCs w:val="24"/>
              </w:rPr>
              <w:t>не принято от учреждения:</w:t>
            </w:r>
            <w:r w:rsidRPr="00D01747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747" w:rsidRPr="00D01747" w:rsidTr="008B2391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D01747" w:rsidRPr="00D01747" w:rsidRDefault="00D01747" w:rsidP="00D0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1747" w:rsidRDefault="00D01747" w:rsidP="00D017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0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26" w:rsidRDefault="00885726">
      <w:pPr>
        <w:spacing w:after="0" w:line="240" w:lineRule="auto"/>
      </w:pPr>
      <w:r>
        <w:separator/>
      </w:r>
    </w:p>
  </w:endnote>
  <w:endnote w:type="continuationSeparator" w:id="0">
    <w:p w:rsidR="00885726" w:rsidRDefault="0088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26" w:rsidRDefault="00885726">
      <w:pPr>
        <w:spacing w:after="0" w:line="240" w:lineRule="auto"/>
      </w:pPr>
      <w:r>
        <w:separator/>
      </w:r>
    </w:p>
  </w:footnote>
  <w:footnote w:type="continuationSeparator" w:id="0">
    <w:p w:rsidR="00885726" w:rsidRDefault="0088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1E23"/>
    <w:multiLevelType w:val="hybridMultilevel"/>
    <w:tmpl w:val="B02AD1C4"/>
    <w:lvl w:ilvl="0" w:tplc="FED499AC">
      <w:start w:val="109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00C8EF8">
      <w:start w:val="1"/>
      <w:numFmt w:val="lowerLetter"/>
      <w:lvlText w:val="%2."/>
      <w:lvlJc w:val="left"/>
      <w:pPr>
        <w:ind w:left="1440" w:hanging="360"/>
      </w:pPr>
    </w:lvl>
    <w:lvl w:ilvl="2" w:tplc="6AFCD014">
      <w:start w:val="1"/>
      <w:numFmt w:val="lowerRoman"/>
      <w:lvlText w:val="%3."/>
      <w:lvlJc w:val="right"/>
      <w:pPr>
        <w:ind w:left="2160" w:hanging="180"/>
      </w:pPr>
    </w:lvl>
    <w:lvl w:ilvl="3" w:tplc="29D411B8">
      <w:start w:val="1"/>
      <w:numFmt w:val="decimal"/>
      <w:lvlText w:val="%4."/>
      <w:lvlJc w:val="left"/>
      <w:pPr>
        <w:ind w:left="2880" w:hanging="360"/>
      </w:pPr>
    </w:lvl>
    <w:lvl w:ilvl="4" w:tplc="033C8BB0">
      <w:start w:val="1"/>
      <w:numFmt w:val="lowerLetter"/>
      <w:lvlText w:val="%5."/>
      <w:lvlJc w:val="left"/>
      <w:pPr>
        <w:ind w:left="3600" w:hanging="360"/>
      </w:pPr>
    </w:lvl>
    <w:lvl w:ilvl="5" w:tplc="73F4FAF0">
      <w:start w:val="1"/>
      <w:numFmt w:val="lowerRoman"/>
      <w:lvlText w:val="%6."/>
      <w:lvlJc w:val="right"/>
      <w:pPr>
        <w:ind w:left="4320" w:hanging="180"/>
      </w:pPr>
    </w:lvl>
    <w:lvl w:ilvl="6" w:tplc="8BFCE8BE">
      <w:start w:val="1"/>
      <w:numFmt w:val="decimal"/>
      <w:lvlText w:val="%7."/>
      <w:lvlJc w:val="left"/>
      <w:pPr>
        <w:ind w:left="5040" w:hanging="360"/>
      </w:pPr>
    </w:lvl>
    <w:lvl w:ilvl="7" w:tplc="6B763084">
      <w:start w:val="1"/>
      <w:numFmt w:val="lowerLetter"/>
      <w:lvlText w:val="%8."/>
      <w:lvlJc w:val="left"/>
      <w:pPr>
        <w:ind w:left="5760" w:hanging="360"/>
      </w:pPr>
    </w:lvl>
    <w:lvl w:ilvl="8" w:tplc="BACA79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B7C84"/>
    <w:multiLevelType w:val="hybridMultilevel"/>
    <w:tmpl w:val="6884EB58"/>
    <w:lvl w:ilvl="0" w:tplc="533EF37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500E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79A5D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3624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3F6E4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64223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05A023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1106BD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B446B6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69"/>
    <w:rsid w:val="000D5469"/>
    <w:rsid w:val="00273679"/>
    <w:rsid w:val="005232EE"/>
    <w:rsid w:val="00885726"/>
    <w:rsid w:val="00D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ind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Calibri" w:hAnsi="Calibri"/>
      <w:sz w:val="16"/>
      <w:szCs w:val="16"/>
    </w:rPr>
  </w:style>
  <w:style w:type="table" w:customStyle="1" w:styleId="13">
    <w:name w:val="Сетка таблицы1"/>
    <w:basedOn w:val="a1"/>
    <w:next w:val="afa"/>
    <w:uiPriority w:val="59"/>
    <w:rsid w:val="00D01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ind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Calibri" w:hAnsi="Calibri"/>
      <w:sz w:val="16"/>
      <w:szCs w:val="16"/>
    </w:rPr>
  </w:style>
  <w:style w:type="table" w:customStyle="1" w:styleId="13">
    <w:name w:val="Сетка таблицы1"/>
    <w:basedOn w:val="a1"/>
    <w:next w:val="afa"/>
    <w:uiPriority w:val="59"/>
    <w:rsid w:val="00D01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8CD1-7832-43F4-A897-1144E740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25</Pages>
  <Words>5973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53</cp:revision>
  <dcterms:created xsi:type="dcterms:W3CDTF">2021-05-19T05:13:00Z</dcterms:created>
  <dcterms:modified xsi:type="dcterms:W3CDTF">2025-12-04T09:03:00Z</dcterms:modified>
</cp:coreProperties>
</file>