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474E" w:rsidRDefault="00196E17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муниципальное у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нит</w:t>
      </w:r>
      <w:r w:rsidR="005A2BA1">
        <w:rPr>
          <w:rFonts w:ascii="Times New Roman" w:hAnsi="Times New Roman" w:cs="Times New Roman"/>
          <w:b/>
          <w:caps/>
          <w:sz w:val="26"/>
          <w:szCs w:val="26"/>
        </w:rPr>
        <w:t>арное предприятие «челябинскавтотранс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» и его филиалы</w:t>
      </w:r>
      <w:r w:rsidR="007941CB">
        <w:rPr>
          <w:rFonts w:ascii="Times New Roman" w:hAnsi="Times New Roman" w:cs="Times New Roman"/>
          <w:b/>
          <w:caps/>
          <w:sz w:val="26"/>
          <w:szCs w:val="26"/>
        </w:rPr>
        <w:br/>
        <w:t>(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МУП «</w:t>
      </w:r>
      <w:r w:rsidR="005A2BA1" w:rsidRPr="005A2BA1">
        <w:rPr>
          <w:rFonts w:ascii="Times New Roman" w:hAnsi="Times New Roman" w:cs="Times New Roman"/>
          <w:b/>
          <w:caps/>
          <w:sz w:val="26"/>
          <w:szCs w:val="26"/>
        </w:rPr>
        <w:t>челябинскавтотранс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»</w:t>
      </w:r>
      <w:r w:rsidR="007941CB">
        <w:rPr>
          <w:rFonts w:ascii="Times New Roman" w:hAnsi="Times New Roman" w:cs="Times New Roman"/>
          <w:b/>
          <w:caps/>
          <w:sz w:val="26"/>
          <w:szCs w:val="26"/>
        </w:rPr>
        <w:t>)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2E474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41FEB" w:rsidRPr="009D7A6C" w:rsidRDefault="00341FEB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341FEB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A7E82">
        <w:rPr>
          <w:rFonts w:ascii="Times New Roman" w:hAnsi="Times New Roman" w:cs="Times New Roman"/>
          <w:b/>
          <w:sz w:val="26"/>
          <w:szCs w:val="26"/>
        </w:rPr>
        <w:t>1</w:t>
      </w:r>
      <w:r w:rsidR="005A2BA1">
        <w:rPr>
          <w:rFonts w:ascii="Times New Roman" w:hAnsi="Times New Roman" w:cs="Times New Roman"/>
          <w:b/>
          <w:sz w:val="26"/>
          <w:szCs w:val="26"/>
        </w:rPr>
        <w:t>43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50DEF">
        <w:rPr>
          <w:rFonts w:ascii="Times New Roman" w:hAnsi="Times New Roman" w:cs="Times New Roman"/>
          <w:b/>
          <w:sz w:val="26"/>
          <w:szCs w:val="26"/>
        </w:rPr>
        <w:t>9</w:t>
      </w:r>
    </w:p>
    <w:p w:rsidR="00D7778C" w:rsidRDefault="00D7778C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170F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1FEB">
        <w:rPr>
          <w:rFonts w:ascii="Times New Roman" w:hAnsi="Times New Roman" w:cs="Times New Roman"/>
          <w:b/>
          <w:sz w:val="26"/>
          <w:szCs w:val="26"/>
        </w:rPr>
        <w:t>МУП «</w:t>
      </w:r>
      <w:r w:rsidR="005A2BA1">
        <w:rPr>
          <w:rFonts w:ascii="Times New Roman" w:hAnsi="Times New Roman" w:cs="Times New Roman"/>
          <w:b/>
          <w:sz w:val="26"/>
          <w:szCs w:val="26"/>
        </w:rPr>
        <w:t>Ч</w:t>
      </w:r>
      <w:r w:rsidR="005A2BA1" w:rsidRPr="005A2BA1">
        <w:rPr>
          <w:rFonts w:ascii="Times New Roman" w:hAnsi="Times New Roman" w:cs="Times New Roman"/>
          <w:b/>
          <w:sz w:val="26"/>
          <w:szCs w:val="26"/>
        </w:rPr>
        <w:t>елябинскавтотранс</w:t>
      </w:r>
      <w:r w:rsidR="00341FEB">
        <w:rPr>
          <w:rFonts w:ascii="Times New Roman" w:hAnsi="Times New Roman" w:cs="Times New Roman"/>
          <w:b/>
          <w:sz w:val="26"/>
          <w:szCs w:val="26"/>
        </w:rPr>
        <w:t>»</w:t>
      </w:r>
      <w:r w:rsidR="00904502">
        <w:rPr>
          <w:rFonts w:ascii="Times New Roman" w:hAnsi="Times New Roman" w:cs="Times New Roman"/>
          <w:b/>
          <w:sz w:val="26"/>
          <w:szCs w:val="26"/>
        </w:rPr>
        <w:t xml:space="preserve"> и е</w:t>
      </w:r>
      <w:r w:rsidR="00750DEF">
        <w:rPr>
          <w:rFonts w:ascii="Times New Roman" w:hAnsi="Times New Roman" w:cs="Times New Roman"/>
          <w:b/>
          <w:sz w:val="26"/>
          <w:szCs w:val="26"/>
        </w:rPr>
        <w:t>го филиалов</w:t>
      </w:r>
      <w:r w:rsidR="009904B2">
        <w:rPr>
          <w:rFonts w:ascii="Times New Roman" w:hAnsi="Times New Roman" w:cs="Times New Roman"/>
          <w:b/>
          <w:sz w:val="26"/>
          <w:szCs w:val="26"/>
        </w:rPr>
        <w:br/>
      </w:r>
      <w:r w:rsidR="009904B2">
        <w:rPr>
          <w:rFonts w:ascii="Times New Roman" w:hAnsi="Times New Roman" w:cs="Times New Roman"/>
          <w:b/>
          <w:sz w:val="26"/>
          <w:szCs w:val="26"/>
        </w:rPr>
        <w:t>(документы по льготному пенсионному обеспечению)</w:t>
      </w:r>
      <w:bookmarkStart w:id="0" w:name="_GoBack"/>
      <w:bookmarkEnd w:id="0"/>
      <w:r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750DEF">
        <w:rPr>
          <w:rFonts w:ascii="Times New Roman" w:hAnsi="Times New Roman" w:cs="Times New Roman"/>
          <w:b/>
          <w:sz w:val="26"/>
          <w:szCs w:val="26"/>
        </w:rPr>
        <w:t>за декабрь 2003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750DEF">
        <w:rPr>
          <w:rFonts w:ascii="Times New Roman" w:hAnsi="Times New Roman" w:cs="Times New Roman"/>
          <w:b/>
          <w:sz w:val="26"/>
          <w:szCs w:val="26"/>
        </w:rPr>
        <w:t xml:space="preserve">январь </w:t>
      </w:r>
      <w:r w:rsidR="00796BC2">
        <w:rPr>
          <w:rFonts w:ascii="Times New Roman" w:hAnsi="Times New Roman" w:cs="Times New Roman"/>
          <w:b/>
          <w:sz w:val="26"/>
          <w:szCs w:val="26"/>
        </w:rPr>
        <w:t>20</w:t>
      </w:r>
      <w:r w:rsidR="00750DEF">
        <w:rPr>
          <w:rFonts w:ascii="Times New Roman" w:hAnsi="Times New Roman" w:cs="Times New Roman"/>
          <w:b/>
          <w:sz w:val="26"/>
          <w:szCs w:val="26"/>
        </w:rPr>
        <w:t>11</w:t>
      </w:r>
      <w:r w:rsidR="00B0553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50DEF">
        <w:rPr>
          <w:rFonts w:ascii="Times New Roman" w:hAnsi="Times New Roman" w:cs="Times New Roman"/>
          <w:b/>
          <w:sz w:val="26"/>
          <w:szCs w:val="26"/>
        </w:rPr>
        <w:t>а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9D7A6C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341FEB">
        <w:trPr>
          <w:cantSplit/>
          <w:trHeight w:val="20"/>
          <w:tblHeader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5442FB" w:rsidP="00341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170FA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341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341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341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6D3354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Default="006D3354" w:rsidP="00750DEF">
            <w:pPr>
              <w:spacing w:before="120" w:after="120" w:line="240" w:lineRule="auto"/>
              <w:ind w:right="-166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Default="006D3354" w:rsidP="00750DEF">
            <w:pPr>
              <w:spacing w:before="120" w:after="120" w:line="240" w:lineRule="auto"/>
              <w:ind w:right="-81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6D3354">
            <w:pPr>
              <w:spacing w:before="120" w:after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Учредительные документы (Устав, изменения к</w:t>
            </w:r>
            <w:r w:rsidR="00170FAD">
              <w:rPr>
                <w:bCs/>
                <w:lang w:val="ru-RU"/>
              </w:rPr>
              <w:t> </w:t>
            </w:r>
            <w:r w:rsidRPr="00750DEF">
              <w:rPr>
                <w:bCs/>
              </w:rPr>
              <w:t>Уставу, постановление, приказы, свидетельства о</w:t>
            </w:r>
            <w:r w:rsidR="00170FAD">
              <w:rPr>
                <w:bCs/>
                <w:lang w:val="ru-RU"/>
              </w:rPr>
              <w:t> </w:t>
            </w:r>
            <w:r w:rsidRPr="00750DEF">
              <w:rPr>
                <w:bCs/>
              </w:rPr>
              <w:t>регистрации и постановке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 xml:space="preserve">налоговый учёт, распоряжение о ликвидации) </w:t>
            </w:r>
            <w:r w:rsidRPr="00750DEF">
              <w:t>МУП «Челябинскавтотранс» и его филиалов за декабрь 2003 – август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31.12.2003–06.08.2010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750DEF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Перечни профессий рабочих, дающих право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>льготное пенсионное обеспечение, лицензия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 xml:space="preserve">осуществление перевозки пассажиров МУП «Челябинскавтотранс» и его филиалов за март 2004 – 2010 год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03.2004–12.2010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Структура, штатная численность, планы численности рабочих МУП «Челябинскавтотранс» и его филиалов за май 2004 – январь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05.2004–01.2010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Рабочие инструкции профессий рабочих, дающих право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>льготное пенсионное обеспечение, МУП «Челябинскавтотранс» и его филиалов за апрель 2004 – январь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30.04.2004–02.01.2009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Приказы о закреплении городских автобусных маршрутов, паспорта городских автобусных маршрутов № 2–10, МУП «Челябинскавтотранс» за 2004–2010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2004–2010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Паспорта городских автобусных маршрутов № 11–23 МУП «Челябинскавтотранс» за 2004–2010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2004–2010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Паспорта городских автобусных маршрутов № 24–48 МУП «Челябинскавтотранс» за 2004–2010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2004–2010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Паспорта городских автобусных маршрутов № 51–94 МУП «Челябинскавтотранс» за 2004–2010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2004–2010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Паспорта оборудования, используемого рабочими профессий, дающих право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>льготное пенсионное обеспечение, за 2004–2010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2004–2010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Инвентарные карточки учёта объектов основных средств, используемого рабочими профессий, дающих право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>льготное пенсионное обеспечение, за 2004–2010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2004–2010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май–июнь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05.2004–06.2004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июль–август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07.2004–08.2004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сентябрь–октябрь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09.2004–10.2004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ноябрь–декабрь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11.2004–12.2004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автоколонн 2, 3 филиала № 4 за май–июнь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05.2004–06.2004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автоколонн 2, 3 филиала № 4 за июль–август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07.2004–08.2004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сентябрь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09.2004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октябрь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10.2004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ноябрь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11.2004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750DEF">
            <w:pPr>
              <w:pStyle w:val="a8"/>
              <w:keepNext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keepNext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январь–февраль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01.2005–02.2005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март–апрель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03.2005–04.2005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май–июнь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05.2005–06.2005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сентябрь–октябрь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09.2005–10.2005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ноябрь–декабрь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11.2005–12.2005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январь–февраль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01.2005–02.2005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март–апрель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03.2005–04.2005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май–июнь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05.2005–06.2005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июль–август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07.2005–08.2005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сентябрь–октябрь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09.2005–10.2005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ноябрь–декабрь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11.2005–12.2005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январь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февраль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март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03.2005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апрель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04.2005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май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05.2005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июнь–июль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06.2005–07.2005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август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08.2005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сентябрь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09.2005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октябрь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10.2005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ноябрь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11.2005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декабрь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4CB6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414023" w:rsidRDefault="00074CB6" w:rsidP="00074CB6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074CB6" w:rsidRDefault="00074CB6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750DEF" w:rsidRDefault="00074CB6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750DEF" w:rsidRDefault="00074CB6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750DEF" w:rsidRDefault="00074CB6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январь–февраль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01.2006–02.2006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март–апрель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03.2006–04.2006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май–июнь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05.2006–06.2006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июль–август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07.2006–08.2006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сентябрь–октябрь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09.2006–10.2006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ноябрь–декабрь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11.2006–12.2006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январь–февраль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01.2006–02.2006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март–апрель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03.2006–04.2006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май–июнь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05.2006–06.2006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июль–август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07.2006–08.2006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сентябрь–октябрь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09.2006–10.2006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ноябрь–декабрь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11.2006–12.2006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январь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февраль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март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03.2006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апрель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04.2006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май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05.2006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июнь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06.2006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июль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август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08.2006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сентябрь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09.2006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октябрь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10.2006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ноябрь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11.2006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декабрь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4CB6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414023" w:rsidRDefault="00074CB6" w:rsidP="00074CB6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074CB6" w:rsidRDefault="00074CB6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750DEF" w:rsidRDefault="00074CB6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750DEF" w:rsidRDefault="00074CB6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750DEF" w:rsidRDefault="00074CB6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январь–февраль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01.2007–02.2007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март–апрель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03.2007–04.2007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май–июнь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05.2007–06.2007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июль–август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07.2007–08.2007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сентябрь–октябрь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09.2007–10.2007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ноябрь–декабрь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11.2007–12.2007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январь–февраль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01.2007–02.2007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март–апрель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03.2007–04.2007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май–июнь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05.2007–06.2007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июль–август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07.2007–08.2007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сентябрь–октябрь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09.2007–10.2007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ноябрь–декабрь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11.2007–12.2007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январь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февраль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02.2007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март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03.2007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апрель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04.2007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май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05.2007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июнь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06.2007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июль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август–сентябрь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08.2007–09.2007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октябрь–ноябрь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10.2007–11.2007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декабрь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12.2007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4CB6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414023" w:rsidRDefault="00074CB6" w:rsidP="00074CB6">
            <w:pPr>
              <w:pStyle w:val="a8"/>
              <w:keepNext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074CB6" w:rsidRDefault="00074CB6" w:rsidP="00170FAD">
            <w:pPr>
              <w:pStyle w:val="a6"/>
              <w:keepNext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750DEF" w:rsidRDefault="00074CB6" w:rsidP="00074CB6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750DEF" w:rsidRDefault="00074CB6" w:rsidP="00074CB6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750DEF" w:rsidRDefault="00074CB6" w:rsidP="00074CB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январь–февраль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01.2008–02.2008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март–апрель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03.2008–04.2008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май–июнь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05.2008–06.2008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июль–август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07.2008–08.2008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сентябрь–октябрь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09.2008–10.2008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ноябрь–декабрь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11.2008–12.2008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январь–февраль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01.2008–02.2008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март–апрель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03.2008–04.2008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май–июнь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05.2008–06.2008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июль–август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07.2008–08.2008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сентябрь–октябрь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09.2008–10.2008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ноябрь–декабрь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11.2008–12.2008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январь–февраль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01.2008–02.2008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март–апрель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03.2008–04.2008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май–июнь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05.2008–06.2008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июль–август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07.2008–08.2008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сентябрь–октябрь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09.2008–10.2008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ноябрь–декабрь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11.2008–12.2008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4CB6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414023" w:rsidRDefault="00074CB6" w:rsidP="00074CB6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074CB6" w:rsidRDefault="00074CB6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750DEF" w:rsidRDefault="00074CB6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750DEF" w:rsidRDefault="00074CB6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750DEF" w:rsidRDefault="00074CB6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январь–февраль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01.2009–02.2009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март–апрель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03.2009–04.2009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май–июнь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05.2009–06.2009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июль–август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07.2009–08.2009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сентябрь–октябрь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09.2009–10.2009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ноябрь–декабрь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11.2009–12.2009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АРМ, ОГМ филиала № 1 за январь–февраль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01.2009–02.2009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АРМ, ОГМ филиала № 1 за март–апрель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03.2009–04.2009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АРМ, ОГМ филиала № 1 за май–июнь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05.2009–06.2009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АРМ, ОГМ филиала № 1 за июль–август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07.2009–08.2009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АРМ, ОГМ филиала № 1 за сентябрь–октябрь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09.2009–10.2009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АРМ, ОГМ филиала № 1 за ноябрь–декабрь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11.2009–12.2009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>выполнение работ рабочими кузовного цеха филиала № 1 за январь–апрель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01.2009–04.2009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>выполнение работ рабочими кузовного цеха филиала № 1 за май–июль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05.2009–07.2009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>выполнение работ рабочими кузовного цеха филиала № 1 за август–октябрь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08.2009–10.2009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>выполнение работ рабочими кузовного цеха филиала № 1 за ноябрь–декабрь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11.2009–12.2009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январь–февраль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01.2009–02.2009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март–апрель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03.2009–04.2009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май–июнь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05.2009–06.2009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июль–август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07.2009–08.2009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сентябрь–октябрь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09.2009–10.2009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ноябрь–декабрь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11.2009–12.2009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АРМ, ОГМ филиала № 2 за январь–март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01.2009–03.2009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АРМ, ОГМ филиала № 2 за апрель–июнь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04.2009–06.2009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АРМ, ОГМ филиала № 2 за июль–сентябрь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07.2009–09.2009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АРМ, ОГМ филиала № 2 за октябрь–декабрь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10.2009–12.2009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 xml:space="preserve">выполнение работ рабочими </w:t>
            </w:r>
            <w:proofErr w:type="spellStart"/>
            <w:r w:rsidRPr="00750DEF">
              <w:rPr>
                <w:bCs/>
              </w:rPr>
              <w:t>вулканизаторного</w:t>
            </w:r>
            <w:proofErr w:type="spellEnd"/>
            <w:r w:rsidRPr="00750DEF">
              <w:rPr>
                <w:bCs/>
              </w:rPr>
              <w:t xml:space="preserve"> цеха филиала № 2 за январь–март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01.2009–03.2009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 xml:space="preserve">выполнение работ рабочими </w:t>
            </w:r>
            <w:proofErr w:type="spellStart"/>
            <w:r w:rsidRPr="00750DEF">
              <w:rPr>
                <w:bCs/>
              </w:rPr>
              <w:t>вулканизаторного</w:t>
            </w:r>
            <w:proofErr w:type="spellEnd"/>
            <w:r w:rsidRPr="00750DEF">
              <w:rPr>
                <w:bCs/>
              </w:rPr>
              <w:t xml:space="preserve"> цеха филиала № 2 за апрель–июнь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04.2009–07.2009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 xml:space="preserve">выполнение работ рабочими </w:t>
            </w:r>
            <w:proofErr w:type="spellStart"/>
            <w:r w:rsidRPr="00750DEF">
              <w:rPr>
                <w:bCs/>
              </w:rPr>
              <w:t>вулканизаторного</w:t>
            </w:r>
            <w:proofErr w:type="spellEnd"/>
            <w:r w:rsidRPr="00750DEF">
              <w:rPr>
                <w:bCs/>
              </w:rPr>
              <w:t xml:space="preserve"> цеха филиала № 2 за июль–сентябрь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07.2009–09.2009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 xml:space="preserve">выполнение работ рабочими </w:t>
            </w:r>
            <w:proofErr w:type="spellStart"/>
            <w:r w:rsidRPr="00750DEF">
              <w:rPr>
                <w:bCs/>
              </w:rPr>
              <w:t>вулканизаторного</w:t>
            </w:r>
            <w:proofErr w:type="spellEnd"/>
            <w:r w:rsidRPr="00750DEF">
              <w:rPr>
                <w:bCs/>
              </w:rPr>
              <w:t xml:space="preserve"> цеха филиала № 2 за октябрь–декабрь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10.2009–12.2009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январь–февраль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01.2009–02.2009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март–апрель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03.2009–04.2009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май–июнь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05.2009–06.2009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июль–август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07.2009–08.2009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сентябрь–октябрь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09.2009–10.2009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ноябрь–декабрь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11.2009–12.2009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 филиала № 4 за январь–март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01.2009–03.2009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 филиала № 4 за апрель–июнь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04.2009–06.2009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 филиала № 4 за июль–сентябрь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07.2009–09.2009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 филиала № 4 за октябрь–декабрь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10.2009–12.2009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 xml:space="preserve">выполнение работ рабочими </w:t>
            </w:r>
            <w:proofErr w:type="spellStart"/>
            <w:r w:rsidRPr="00750DEF">
              <w:rPr>
                <w:bCs/>
              </w:rPr>
              <w:t>вулканизаторного</w:t>
            </w:r>
            <w:proofErr w:type="spellEnd"/>
            <w:r w:rsidRPr="00750DEF">
              <w:rPr>
                <w:bCs/>
              </w:rPr>
              <w:t xml:space="preserve"> цеха филиала № 4 за январь–июнь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01.2009–06.2009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 xml:space="preserve">выполнение работ рабочими </w:t>
            </w:r>
            <w:proofErr w:type="spellStart"/>
            <w:r w:rsidRPr="00750DEF">
              <w:rPr>
                <w:bCs/>
              </w:rPr>
              <w:t>вулканизаторного</w:t>
            </w:r>
            <w:proofErr w:type="spellEnd"/>
            <w:r w:rsidRPr="00750DEF">
              <w:rPr>
                <w:bCs/>
              </w:rPr>
              <w:t xml:space="preserve"> цеха филиала № 4 за июль–декабрь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07.2009–12.2009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>выполнение работ рабочими кузнечного цеха филиала № 4 за январь–июнь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01.2009–06.2009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>выполнение работ рабочими кузнечного цеха филиала № 4 за июль–декабрь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07.2009–12.2009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 xml:space="preserve">выполнение работ </w:t>
            </w:r>
            <w:proofErr w:type="spellStart"/>
            <w:r w:rsidRPr="00750DEF">
              <w:rPr>
                <w:bCs/>
              </w:rPr>
              <w:t>электрогазосварщиками</w:t>
            </w:r>
            <w:proofErr w:type="spellEnd"/>
            <w:r w:rsidRPr="00750DEF">
              <w:rPr>
                <w:bCs/>
              </w:rPr>
              <w:t xml:space="preserve"> филиала № 4 за 2009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4CB6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414023" w:rsidRDefault="00074CB6" w:rsidP="00074CB6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074CB6" w:rsidRDefault="00074CB6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750DEF" w:rsidRDefault="00074CB6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750DEF" w:rsidRDefault="00074CB6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CB6" w:rsidRPr="00750DEF" w:rsidRDefault="00074CB6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январь–февраль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01.2010–02.2010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март–апрель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03.2010–04.2010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май–июнь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05.2010–06.2010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июль–сентябрь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07.2010–09.2010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1 за октябрь 2010 – январь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10.2010–01.2011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DEF">
              <w:rPr>
                <w:rFonts w:ascii="Times New Roman" w:hAnsi="Times New Roman" w:cs="Times New Roman"/>
                <w:sz w:val="16"/>
                <w:szCs w:val="16"/>
              </w:rPr>
              <w:t>За декабрь 2010 отсутствуют</w:t>
            </w: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АРМ, ОГМ филиала № 1 за январь–март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01.2010–03.2010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АРМ, ОГМ филиала № 1 за апрель–июнь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04.2010–06.2010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АРМ, ОГМ филиала № 1 за июль–сентябрь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07.2010–09.2010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АРМ, ОГМ филиала № 1 за октябрь–ноябрь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10.2010–11.2010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>выполнение работ рабочими кузовного цеха филиала № 1 за январь–сентябрь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01.2010–09.2010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>выполнение работ рабочими кузовного цеха филиала № 1 за октябрь–ноябрь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10.2010–11.2010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январь–март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01.2010–03.2010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апрель–июнь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04.2010–06.2010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июль–сентябрь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07.2010–09.2010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2 за октябрь–ноябрь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10.2010–11.2010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АРМ, ОГМ филиала № 2 за январь–март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01.2010–03.2010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АРМ, ОГМ филиала № 2 за апрель–июнь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04.2010–06.2010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АРМ, ОГМ филиала № 2 за июль–сентябрь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07.2010–09.2010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АРМ, ОГМ филиала № 2 за октябрь–ноябрь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10.2010–11.2010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 xml:space="preserve">выполнение работ рабочими </w:t>
            </w:r>
            <w:proofErr w:type="spellStart"/>
            <w:r w:rsidRPr="00750DEF">
              <w:rPr>
                <w:bCs/>
              </w:rPr>
              <w:t>вулканизаторного</w:t>
            </w:r>
            <w:proofErr w:type="spellEnd"/>
            <w:r w:rsidRPr="00750DEF">
              <w:rPr>
                <w:bCs/>
              </w:rPr>
              <w:t xml:space="preserve"> цеха филиала № 2 за январь–март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01.2010–03.2010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 xml:space="preserve">выполнение работ рабочими </w:t>
            </w:r>
            <w:proofErr w:type="spellStart"/>
            <w:r w:rsidRPr="00750DEF">
              <w:rPr>
                <w:bCs/>
              </w:rPr>
              <w:t>вулканизаторного</w:t>
            </w:r>
            <w:proofErr w:type="spellEnd"/>
            <w:r w:rsidRPr="00750DEF">
              <w:rPr>
                <w:bCs/>
              </w:rPr>
              <w:t xml:space="preserve"> цеха филиала № 2 за апрель–июнь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04.2010–06.2010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 xml:space="preserve">выполнение работ рабочими </w:t>
            </w:r>
            <w:proofErr w:type="spellStart"/>
            <w:r w:rsidRPr="00750DEF">
              <w:rPr>
                <w:bCs/>
              </w:rPr>
              <w:t>вулканизаторного</w:t>
            </w:r>
            <w:proofErr w:type="spellEnd"/>
            <w:r w:rsidRPr="00750DEF">
              <w:rPr>
                <w:bCs/>
              </w:rPr>
              <w:t xml:space="preserve"> цеха филиала № 2 за июль–октябрь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07.2010–10.2010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DEF">
              <w:rPr>
                <w:rFonts w:ascii="Times New Roman" w:hAnsi="Times New Roman" w:cs="Times New Roman"/>
                <w:sz w:val="16"/>
                <w:szCs w:val="16"/>
              </w:rPr>
              <w:t>За сентябрь отсутствуют</w:t>
            </w: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 xml:space="preserve">выполнение работ рабочими </w:t>
            </w:r>
            <w:proofErr w:type="spellStart"/>
            <w:r w:rsidRPr="00750DEF">
              <w:rPr>
                <w:bCs/>
              </w:rPr>
              <w:t>вулканизаторного</w:t>
            </w:r>
            <w:proofErr w:type="spellEnd"/>
            <w:r w:rsidRPr="00750DEF">
              <w:rPr>
                <w:bCs/>
              </w:rPr>
              <w:t xml:space="preserve"> цеха филиала № 2 за 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>выполнение работ рабочими кузовного цеха филиала № 2 за январь–июнь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01.2010–06.2010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>выполнение работ рабочими кузовного цеха филиала № 2 за июль–декабрь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07.2010–12.2010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январь–февраль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01.2010–02.2010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март–апрель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03.2010–04.2010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май–июнь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05.2010–06.2010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июль–август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07.2010–08.2010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сентябрь–октябрь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09.2010–10.2010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водителей филиала № 4 за 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 филиала № 4 за январь–март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01.2010–03.2010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 филиала № 4 за апрель–июнь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04.2010–06.2010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 филиала № 4 за июль–сентябрь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07.2010–09.2010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Табели учёта рабочего времени рабочих АРМ филиала № 4 за октябрь–ноябрь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10.2010–11.2010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 xml:space="preserve">выполнение работ рабочими </w:t>
            </w:r>
            <w:proofErr w:type="spellStart"/>
            <w:r w:rsidRPr="00750DEF">
              <w:rPr>
                <w:bCs/>
              </w:rPr>
              <w:t>вулканизаторного</w:t>
            </w:r>
            <w:proofErr w:type="spellEnd"/>
            <w:r w:rsidRPr="00750DEF">
              <w:rPr>
                <w:bCs/>
              </w:rPr>
              <w:t xml:space="preserve"> цеха филиала № 4 за январь–июль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01.2010–07.2010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 xml:space="preserve">выполнение работ рабочими </w:t>
            </w:r>
            <w:proofErr w:type="spellStart"/>
            <w:r w:rsidRPr="00750DEF">
              <w:rPr>
                <w:bCs/>
              </w:rPr>
              <w:t>вулканизаторного</w:t>
            </w:r>
            <w:proofErr w:type="spellEnd"/>
            <w:r w:rsidRPr="00750DEF">
              <w:rPr>
                <w:bCs/>
              </w:rPr>
              <w:t xml:space="preserve"> цеха филиала № 4 за август–декабрь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08.2010–12.2010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>выполнение работ рабочими кузнечного цеха филиала № 4 за январь–июнь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01.2010–06.2010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>выполнение работ рабочими кузнечного цеха филиала № 4 за июль–декабрь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07.2010–12.2010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DEF" w:rsidRPr="005442FB" w:rsidTr="00750DEF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414023" w:rsidRDefault="00750DEF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170FAD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750DEF">
              <w:rPr>
                <w:bCs/>
              </w:rPr>
              <w:t>Наряды-задания</w:t>
            </w:r>
            <w:r w:rsidR="00170FAD">
              <w:rPr>
                <w:bCs/>
              </w:rPr>
              <w:t xml:space="preserve"> на </w:t>
            </w:r>
            <w:r w:rsidRPr="00750DEF">
              <w:rPr>
                <w:bCs/>
              </w:rPr>
              <w:t xml:space="preserve">выполнение работ </w:t>
            </w:r>
            <w:proofErr w:type="spellStart"/>
            <w:r w:rsidRPr="00750DEF">
              <w:rPr>
                <w:bCs/>
              </w:rPr>
              <w:t>электрогазосварщиками</w:t>
            </w:r>
            <w:proofErr w:type="spellEnd"/>
            <w:r w:rsidRPr="00750DEF">
              <w:rPr>
                <w:bCs/>
              </w:rPr>
              <w:t xml:space="preserve"> филиала № 4 за февраль–декабрь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02.2010–12.2010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DEF" w:rsidRPr="00750DEF" w:rsidRDefault="00750DEF" w:rsidP="00750D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6627" w:rsidRDefault="00506627" w:rsidP="00A868A3">
      <w:pPr>
        <w:spacing w:after="0" w:line="240" w:lineRule="auto"/>
        <w:rPr>
          <w:rFonts w:ascii="Times New Roman" w:hAnsi="Times New Roman" w:cs="Times New Roman"/>
        </w:rPr>
      </w:pPr>
    </w:p>
    <w:p w:rsidR="00E96DB0" w:rsidRDefault="00E96DB0" w:rsidP="00E9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7077"/>
      </w:tblGrid>
      <w:tr w:rsidR="00D37706" w:rsidTr="00DF2FBB"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:rsidR="00D37706" w:rsidRDefault="00D37706" w:rsidP="00750DE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</w:tcPr>
          <w:p w:rsidR="00D37706" w:rsidRDefault="00D37706" w:rsidP="00750DEF">
            <w:pPr>
              <w:pStyle w:val="a9"/>
              <w:tabs>
                <w:tab w:val="left" w:pos="4290"/>
              </w:tabs>
              <w:spacing w:before="120" w:after="120"/>
              <w:ind w:left="227" w:hanging="227"/>
              <w:rPr>
                <w:szCs w:val="24"/>
              </w:rPr>
            </w:pPr>
            <w:r>
              <w:rPr>
                <w:szCs w:val="24"/>
              </w:rPr>
              <w:t>– Авторемонтная мастерская</w:t>
            </w:r>
          </w:p>
        </w:tc>
      </w:tr>
      <w:tr w:rsidR="00D37706" w:rsidTr="00DF2FBB"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:rsidR="00D37706" w:rsidRDefault="00D37706" w:rsidP="00750DEF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ОГМ</w:t>
            </w: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</w:tcPr>
          <w:p w:rsidR="00D37706" w:rsidRDefault="00D37706" w:rsidP="00750DEF">
            <w:pPr>
              <w:pStyle w:val="a9"/>
              <w:spacing w:before="120" w:after="120"/>
              <w:ind w:left="227" w:hanging="227"/>
              <w:rPr>
                <w:szCs w:val="24"/>
              </w:rPr>
            </w:pPr>
            <w:r>
              <w:rPr>
                <w:szCs w:val="24"/>
              </w:rPr>
              <w:t>– Отдел главного механика</w:t>
            </w:r>
          </w:p>
        </w:tc>
      </w:tr>
    </w:tbl>
    <w:p w:rsidR="00C911DC" w:rsidRDefault="00C911DC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525"/>
        <w:gridCol w:w="4655"/>
        <w:gridCol w:w="685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750DEF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750DEF" w:rsidP="0062531D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девяносто одно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750D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750DEF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170FAD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796BC2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FAD" w:rsidTr="00170FAD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70FAD" w:rsidRPr="00F05B8F" w:rsidRDefault="00170FAD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70FAD" w:rsidRPr="00796BC2" w:rsidRDefault="00170FAD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BF7"/>
    <w:multiLevelType w:val="hybridMultilevel"/>
    <w:tmpl w:val="AE88039E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74CB6"/>
    <w:rsid w:val="000858FA"/>
    <w:rsid w:val="00094905"/>
    <w:rsid w:val="000D543C"/>
    <w:rsid w:val="0014239A"/>
    <w:rsid w:val="001438F4"/>
    <w:rsid w:val="00170FAD"/>
    <w:rsid w:val="00196E17"/>
    <w:rsid w:val="001D785D"/>
    <w:rsid w:val="001F58AD"/>
    <w:rsid w:val="00222B5F"/>
    <w:rsid w:val="0029378C"/>
    <w:rsid w:val="002E474E"/>
    <w:rsid w:val="00341FEB"/>
    <w:rsid w:val="00380D6E"/>
    <w:rsid w:val="003B6783"/>
    <w:rsid w:val="00414023"/>
    <w:rsid w:val="004A7E82"/>
    <w:rsid w:val="00506627"/>
    <w:rsid w:val="005442FB"/>
    <w:rsid w:val="00557FE4"/>
    <w:rsid w:val="005A2BA1"/>
    <w:rsid w:val="005B432D"/>
    <w:rsid w:val="0062531D"/>
    <w:rsid w:val="006475E0"/>
    <w:rsid w:val="006A3352"/>
    <w:rsid w:val="006B321E"/>
    <w:rsid w:val="006D3354"/>
    <w:rsid w:val="006F01A8"/>
    <w:rsid w:val="00707EA3"/>
    <w:rsid w:val="007360EB"/>
    <w:rsid w:val="00746268"/>
    <w:rsid w:val="00750DEF"/>
    <w:rsid w:val="007941CB"/>
    <w:rsid w:val="00796BC2"/>
    <w:rsid w:val="007E1E55"/>
    <w:rsid w:val="007F1B38"/>
    <w:rsid w:val="008152C9"/>
    <w:rsid w:val="0084413C"/>
    <w:rsid w:val="00872BCF"/>
    <w:rsid w:val="0088117B"/>
    <w:rsid w:val="008D782D"/>
    <w:rsid w:val="008F43A8"/>
    <w:rsid w:val="00904502"/>
    <w:rsid w:val="009200CE"/>
    <w:rsid w:val="00936827"/>
    <w:rsid w:val="009461B0"/>
    <w:rsid w:val="00947C1A"/>
    <w:rsid w:val="009904B2"/>
    <w:rsid w:val="009B1E0C"/>
    <w:rsid w:val="009D7A6C"/>
    <w:rsid w:val="009E37B6"/>
    <w:rsid w:val="00A07245"/>
    <w:rsid w:val="00A1150C"/>
    <w:rsid w:val="00A31C9A"/>
    <w:rsid w:val="00A57841"/>
    <w:rsid w:val="00A868A3"/>
    <w:rsid w:val="00B05530"/>
    <w:rsid w:val="00B31B21"/>
    <w:rsid w:val="00B5170A"/>
    <w:rsid w:val="00BB46ED"/>
    <w:rsid w:val="00BC7D22"/>
    <w:rsid w:val="00BF2DF8"/>
    <w:rsid w:val="00C52AD8"/>
    <w:rsid w:val="00C73085"/>
    <w:rsid w:val="00C911DC"/>
    <w:rsid w:val="00C97C81"/>
    <w:rsid w:val="00CB7ADD"/>
    <w:rsid w:val="00CE63A9"/>
    <w:rsid w:val="00D2635B"/>
    <w:rsid w:val="00D37706"/>
    <w:rsid w:val="00D409F3"/>
    <w:rsid w:val="00D7778C"/>
    <w:rsid w:val="00DA3B92"/>
    <w:rsid w:val="00DF2FBB"/>
    <w:rsid w:val="00E07ED0"/>
    <w:rsid w:val="00E23739"/>
    <w:rsid w:val="00E44CD0"/>
    <w:rsid w:val="00E96DB0"/>
    <w:rsid w:val="00EA4AA5"/>
    <w:rsid w:val="00F12EC5"/>
    <w:rsid w:val="00FA22CE"/>
    <w:rsid w:val="00FC2AF1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ED20-A53E-44E2-8BC9-2E569FF2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41</cp:revision>
  <dcterms:created xsi:type="dcterms:W3CDTF">2022-12-06T04:23:00Z</dcterms:created>
  <dcterms:modified xsi:type="dcterms:W3CDTF">2024-03-05T11:39:00Z</dcterms:modified>
</cp:coreProperties>
</file>