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E55" w:rsidRPr="007E1E55" w:rsidRDefault="007E1E55" w:rsidP="009E37B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E1E55">
        <w:rPr>
          <w:rFonts w:ascii="Times New Roman" w:hAnsi="Times New Roman" w:cs="Times New Roman"/>
          <w:sz w:val="26"/>
          <w:szCs w:val="26"/>
        </w:rPr>
        <w:t>Архивн</w:t>
      </w:r>
      <w:r w:rsidR="009E37B6">
        <w:rPr>
          <w:rFonts w:ascii="Times New Roman" w:hAnsi="Times New Roman" w:cs="Times New Roman"/>
          <w:sz w:val="26"/>
          <w:szCs w:val="26"/>
        </w:rPr>
        <w:t>ое управление</w:t>
      </w:r>
      <w:r w:rsidRPr="007E1E55">
        <w:rPr>
          <w:rFonts w:ascii="Times New Roman" w:hAnsi="Times New Roman" w:cs="Times New Roman"/>
          <w:sz w:val="26"/>
          <w:szCs w:val="26"/>
        </w:rPr>
        <w:t xml:space="preserve"> Администрации города Челябинска</w:t>
      </w:r>
    </w:p>
    <w:p w:rsidR="00A07245" w:rsidRDefault="00A07245" w:rsidP="007E1E5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F74A19" w:rsidRDefault="004A7E82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9D7A6C">
        <w:rPr>
          <w:rFonts w:ascii="Times New Roman" w:hAnsi="Times New Roman" w:cs="Times New Roman"/>
          <w:b/>
          <w:caps/>
          <w:sz w:val="26"/>
          <w:szCs w:val="26"/>
        </w:rPr>
        <w:t>КОЛЛЕКЦИЯ ДОКУМЕНТОВ ПО ЛИЧНОМУ СОСТАВУ ЛИКВИДИРОВАННЫХ ПРЕДПРИЯТИЙ, ОРГАНИЗАЦИЙ И</w:t>
      </w:r>
      <w:r w:rsidR="009D7A6C">
        <w:rPr>
          <w:rFonts w:ascii="Times New Roman" w:hAnsi="Times New Roman" w:cs="Times New Roman"/>
          <w:b/>
          <w:caps/>
          <w:sz w:val="26"/>
          <w:szCs w:val="26"/>
        </w:rPr>
        <w:t> </w:t>
      </w:r>
      <w:r w:rsidRPr="009D7A6C">
        <w:rPr>
          <w:rFonts w:ascii="Times New Roman" w:hAnsi="Times New Roman" w:cs="Times New Roman"/>
          <w:b/>
          <w:caps/>
          <w:sz w:val="26"/>
          <w:szCs w:val="26"/>
        </w:rPr>
        <w:t xml:space="preserve">УЧРЕЖДЕНИЙ ГОРОДА ЧЕЛЯБИНСКА </w:t>
      </w:r>
    </w:p>
    <w:p w:rsidR="00F74A19" w:rsidRDefault="00F74A19" w:rsidP="00F74A19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B12413">
        <w:rPr>
          <w:rFonts w:ascii="Times New Roman" w:hAnsi="Times New Roman" w:cs="Times New Roman"/>
          <w:sz w:val="26"/>
          <w:szCs w:val="26"/>
        </w:rPr>
        <w:t>г. Челябинск Челябинской области</w:t>
      </w:r>
    </w:p>
    <w:p w:rsidR="00EA4AA5" w:rsidRPr="009D7A6C" w:rsidRDefault="00EA4AA5" w:rsidP="00EA4AA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:rsidR="007E1E55" w:rsidRPr="007E1E55" w:rsidRDefault="004A7E82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Фонд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№ </w:t>
      </w:r>
      <w:r>
        <w:rPr>
          <w:rFonts w:ascii="Times New Roman" w:hAnsi="Times New Roman" w:cs="Times New Roman"/>
          <w:b/>
          <w:sz w:val="26"/>
          <w:szCs w:val="26"/>
        </w:rPr>
        <w:t>175</w:t>
      </w:r>
      <w:r w:rsidR="007E1E55" w:rsidRPr="007E1E55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9E37B6" w:rsidRPr="009E37B6" w:rsidRDefault="009E37B6" w:rsidP="00A868A3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caps/>
          <w:sz w:val="26"/>
          <w:szCs w:val="26"/>
        </w:rPr>
        <w:br/>
      </w:r>
      <w:r w:rsidRPr="009E37B6">
        <w:rPr>
          <w:rFonts w:ascii="Times New Roman" w:hAnsi="Times New Roman" w:cs="Times New Roman"/>
          <w:b/>
          <w:caps/>
          <w:sz w:val="26"/>
          <w:szCs w:val="26"/>
        </w:rPr>
        <w:t>Опись</w:t>
      </w:r>
      <w:r w:rsidRPr="009E37B6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84413C">
        <w:rPr>
          <w:rFonts w:ascii="Times New Roman" w:hAnsi="Times New Roman" w:cs="Times New Roman"/>
          <w:b/>
          <w:sz w:val="26"/>
          <w:szCs w:val="26"/>
        </w:rPr>
        <w:t>10</w:t>
      </w:r>
      <w:r w:rsidR="0029378C">
        <w:rPr>
          <w:rFonts w:ascii="Times New Roman" w:hAnsi="Times New Roman" w:cs="Times New Roman"/>
          <w:b/>
          <w:sz w:val="26"/>
          <w:szCs w:val="26"/>
        </w:rPr>
        <w:t>3</w:t>
      </w:r>
    </w:p>
    <w:p w:rsidR="00D7778C" w:rsidRPr="00D7778C" w:rsidRDefault="00D7778C" w:rsidP="00D7778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778C">
        <w:rPr>
          <w:rFonts w:ascii="Times New Roman" w:hAnsi="Times New Roman" w:cs="Times New Roman"/>
          <w:b/>
          <w:sz w:val="26"/>
          <w:szCs w:val="26"/>
        </w:rPr>
        <w:t>дел по личному состав</w:t>
      </w:r>
      <w:proofErr w:type="gramStart"/>
      <w:r w:rsidRPr="00D7778C">
        <w:rPr>
          <w:rFonts w:ascii="Times New Roman" w:hAnsi="Times New Roman" w:cs="Times New Roman"/>
          <w:b/>
          <w:sz w:val="26"/>
          <w:szCs w:val="26"/>
        </w:rPr>
        <w:t>у</w:t>
      </w:r>
      <w:r w:rsidR="00F74A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7778C">
        <w:rPr>
          <w:rFonts w:ascii="Times New Roman" w:hAnsi="Times New Roman" w:cs="Times New Roman"/>
          <w:b/>
          <w:sz w:val="26"/>
          <w:szCs w:val="26"/>
        </w:rPr>
        <w:t>ООО</w:t>
      </w:r>
      <w:proofErr w:type="gramEnd"/>
      <w:r w:rsidRPr="00D7778C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29378C">
        <w:rPr>
          <w:rFonts w:ascii="Times New Roman" w:hAnsi="Times New Roman" w:cs="Times New Roman"/>
          <w:b/>
          <w:sz w:val="26"/>
          <w:szCs w:val="26"/>
        </w:rPr>
        <w:t>Обзор74</w:t>
      </w:r>
      <w:r w:rsidR="00F74A19">
        <w:rPr>
          <w:rFonts w:ascii="Times New Roman" w:hAnsi="Times New Roman" w:cs="Times New Roman"/>
          <w:b/>
          <w:sz w:val="26"/>
          <w:szCs w:val="26"/>
        </w:rPr>
        <w:t>»</w:t>
      </w:r>
      <w:r>
        <w:rPr>
          <w:rFonts w:ascii="Times New Roman" w:hAnsi="Times New Roman" w:cs="Times New Roman"/>
          <w:b/>
          <w:sz w:val="26"/>
          <w:szCs w:val="26"/>
        </w:rPr>
        <w:br/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за </w:t>
      </w:r>
      <w:r w:rsidR="0029378C">
        <w:rPr>
          <w:rFonts w:ascii="Times New Roman" w:hAnsi="Times New Roman" w:cs="Times New Roman"/>
          <w:b/>
          <w:sz w:val="26"/>
          <w:szCs w:val="26"/>
        </w:rPr>
        <w:t>июнь 2017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29378C">
        <w:rPr>
          <w:rFonts w:ascii="Times New Roman" w:hAnsi="Times New Roman" w:cs="Times New Roman"/>
          <w:b/>
          <w:sz w:val="26"/>
          <w:szCs w:val="26"/>
        </w:rPr>
        <w:t>март 2022</w:t>
      </w:r>
      <w:r w:rsidRPr="00D7778C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1F58AD" w:rsidRDefault="001F58AD" w:rsidP="0029378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9639" w:type="dxa"/>
        <w:tblBorders>
          <w:top w:val="single" w:sz="4" w:space="0" w:color="000000"/>
          <w:left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9D7A6C">
        <w:trPr>
          <w:cantSplit/>
        </w:trPr>
        <w:tc>
          <w:tcPr>
            <w:tcW w:w="766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556" w:type="dxa"/>
            <w:shd w:val="clear" w:color="auto" w:fill="auto"/>
            <w:vAlign w:val="center"/>
          </w:tcPr>
          <w:p w:rsidR="005442FB" w:rsidRPr="005442FB" w:rsidRDefault="005442FB" w:rsidP="005B432D">
            <w:pPr>
              <w:pStyle w:val="1"/>
              <w:ind w:left="-57" w:right="-57"/>
              <w:rPr>
                <w:szCs w:val="24"/>
                <w:lang w:val="ru-RU"/>
              </w:rPr>
            </w:pPr>
            <w:r w:rsidRPr="005442FB">
              <w:rPr>
                <w:szCs w:val="24"/>
                <w:lang w:val="ru-RU"/>
              </w:rPr>
              <w:t>Заголовок дела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 xml:space="preserve">Крайние </w:t>
            </w:r>
            <w:r w:rsidRPr="005442FB">
              <w:rPr>
                <w:rFonts w:ascii="Times New Roman" w:hAnsi="Times New Roman" w:cs="Times New Roman"/>
                <w:sz w:val="24"/>
                <w:szCs w:val="24"/>
              </w:rPr>
              <w:br/>
              <w:t>даты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Кол-во листов</w:t>
            </w:r>
          </w:p>
        </w:tc>
        <w:tc>
          <w:tcPr>
            <w:tcW w:w="1134" w:type="dxa"/>
            <w:shd w:val="clear" w:color="auto" w:fill="auto"/>
          </w:tcPr>
          <w:p w:rsidR="005442FB" w:rsidRPr="005442FB" w:rsidRDefault="005442FB" w:rsidP="005B432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Примеча-ние</w:t>
            </w:r>
            <w:proofErr w:type="spellEnd"/>
            <w:proofErr w:type="gramEnd"/>
          </w:p>
        </w:tc>
      </w:tr>
    </w:tbl>
    <w:p w:rsidR="005442FB" w:rsidRPr="005442FB" w:rsidRDefault="005442FB" w:rsidP="005442FB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760"/>
        <w:gridCol w:w="5504"/>
        <w:gridCol w:w="1406"/>
        <w:gridCol w:w="844"/>
        <w:gridCol w:w="1125"/>
      </w:tblGrid>
      <w:tr w:rsidR="005442FB" w:rsidRPr="005442FB" w:rsidTr="00F74A19">
        <w:trPr>
          <w:cantSplit/>
          <w:trHeight w:val="20"/>
          <w:tblHeader/>
        </w:trPr>
        <w:tc>
          <w:tcPr>
            <w:tcW w:w="760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5442FB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2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0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74A1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06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74A1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4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74A1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bottom w:val="single" w:sz="4" w:space="0" w:color="auto"/>
            </w:tcBorders>
            <w:shd w:val="clear" w:color="auto" w:fill="auto"/>
          </w:tcPr>
          <w:p w:rsidR="005442FB" w:rsidRPr="005442FB" w:rsidRDefault="00F74A19" w:rsidP="00544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</w:tr>
      <w:tr w:rsidR="00707EA3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84413C">
            <w:p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84413C" w:rsidRDefault="0084413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84413C">
              <w:rPr>
                <w:b/>
                <w:lang w:val="ru-RU"/>
              </w:rPr>
              <w:t>20</w:t>
            </w:r>
            <w:r w:rsidR="0029378C">
              <w:rPr>
                <w:b/>
                <w:lang w:val="ru-RU"/>
              </w:rPr>
              <w:t>17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pStyle w:val="a6"/>
              <w:tabs>
                <w:tab w:val="left" w:pos="708"/>
              </w:tabs>
              <w:snapToGrid w:val="0"/>
              <w:spacing w:before="100" w:after="100"/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07EA3" w:rsidRPr="00F80AEE" w:rsidRDefault="00707EA3" w:rsidP="00010302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Документы (решение учредителей, устав, решение арбитражного суда и др.) о создании и признании несостоятельным (банкротом) ООО «Обзор74» </w:t>
            </w:r>
            <w:r>
              <w:rPr>
                <w:lang w:val="ru-RU"/>
              </w:rPr>
              <w:t>за </w:t>
            </w:r>
            <w:r w:rsidRPr="0029378C">
              <w:rPr>
                <w:lang w:val="ru-RU"/>
              </w:rPr>
              <w:t>июнь 2017 – март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02.06.2017–22.03.2022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32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F74A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Копии. 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Включена выписка из</w:t>
            </w:r>
            <w:r w:rsidR="00F74A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ЕГРЮЛ от 12.09.2022</w:t>
            </w: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Штатные расписания ООО «Обзор74» за июнь 2017 – сентябрь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08.06.2017–30.09.2019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24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Приказы директор</w:t>
            </w:r>
            <w:proofErr w:type="gramStart"/>
            <w:r w:rsidRPr="0029378C">
              <w:rPr>
                <w:lang w:val="ru-RU"/>
              </w:rPr>
              <w:t>а ООО</w:t>
            </w:r>
            <w:proofErr w:type="gramEnd"/>
            <w:r w:rsidRPr="0029378C">
              <w:rPr>
                <w:lang w:val="ru-RU"/>
              </w:rPr>
              <w:t xml:space="preserve"> «Обзор74» по личному составу о поощрении работников за июль 2017 – июль 2020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31.07.2017–31.07.2020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90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F74A19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Приказы о</w:t>
            </w:r>
            <w:r w:rsidR="00F74A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приеме, увольнении работников включены в</w:t>
            </w:r>
            <w:r w:rsidR="00F74A19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состав личных дел</w:t>
            </w: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Договоры гражданско-правового характера с физическими лицами, акты выполненных работ</w:t>
            </w:r>
            <w:r>
              <w:rPr>
                <w:lang w:val="ru-RU"/>
              </w:rPr>
              <w:t xml:space="preserve"> за </w:t>
            </w:r>
            <w:r w:rsidRPr="0029378C">
              <w:rPr>
                <w:lang w:val="ru-RU"/>
              </w:rPr>
              <w:t>сентябрь 2017 – сентябрь 2019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01.09.2017–05.09.2019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176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F74A19">
            <w:pPr>
              <w:spacing w:before="100" w:after="100" w:line="240" w:lineRule="auto"/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Упорядочены по алфавиту фамилий, </w:t>
            </w:r>
            <w:r w:rsidR="00F74A19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далее </w:t>
            </w:r>
            <w:proofErr w:type="gram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–п</w:t>
            </w:r>
            <w:proofErr w:type="gramEnd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о хронологии </w:t>
            </w:r>
          </w:p>
        </w:tc>
      </w:tr>
      <w:tr w:rsidR="0029378C" w:rsidRPr="005442FB" w:rsidTr="00F74A19">
        <w:trPr>
          <w:cantSplit/>
          <w:trHeight w:val="1497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Личные к</w:t>
            </w:r>
            <w:r>
              <w:rPr>
                <w:lang w:val="ru-RU"/>
              </w:rPr>
              <w:t>арточки (ф. Т-2) работников ООО </w:t>
            </w:r>
            <w:r w:rsidRPr="0029378C">
              <w:rPr>
                <w:lang w:val="ru-RU"/>
              </w:rPr>
              <w:t>«Обзор74», уволенных в сентябре 2017 – марте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09.2017–03.2022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100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Галактионова Игоря Викторовича, уволенного в сентябре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26.07.2017–29.09.2017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Гришанова Василия Георгиевича, уволенного в ноябре 2017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01.11.2017–10.11.2017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Расчетные ведомости по заработной плате работников ООО «Обзор74» за июнь 2017 – февраль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07.2017–02.2021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46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Карточки учета сумм начисленных выплат и иных вознаграждений и сумм начисленных страховых взносов за июнь 2017 – февраль 2021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06.2017–02.2021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Сведения о страховом стаже застрахованных лиц (ф. СЗВ-СТАЖ) за июнь 2017 – март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06.2017–03.2022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7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uppressAutoHyphens/>
              <w:spacing w:before="100" w:after="10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29378C">
              <w:rPr>
                <w:b/>
                <w:lang w:val="ru-RU"/>
              </w:rPr>
              <w:t>2018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Бурова Алексея Владимировича, уволенного в декабре 2018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07.11.2018–06.12.2018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Захаровой Екатерины Андреевны, уволенной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03.07.2017–31.01.2018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Мининой Анны Александровны, уволенной в 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21.02.2018–06.11.2018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20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Финансовый директор 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21.02.2018– 06.11.2018, 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директ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08.06.2018– 06.11.2018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(по </w:t>
            </w:r>
            <w:proofErr w:type="gram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Моргулеса</w:t>
            </w:r>
            <w:proofErr w:type="spellEnd"/>
            <w:r w:rsidRPr="0029378C">
              <w:rPr>
                <w:lang w:val="ru-RU"/>
              </w:rPr>
              <w:t xml:space="preserve"> Дмитрия Юрьевича, уволенного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08.06.2017–07.06.2018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22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Дире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ктор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08.06.2017–07.06.2018 (по </w:t>
            </w:r>
            <w:proofErr w:type="gram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главный редактор 03.07.2017– 25.05.2018</w:t>
            </w: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Потапова Алексея Юрьевича, уволенного в 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03.09.2018–22.11.2018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Стариковой Марии Андреевны, уволенной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04.10.2017–15.03.2018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Хомяковой Наталии Александровны, уволенной в 2018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03.06.2017–28.03.2018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uppressAutoHyphens/>
              <w:spacing w:before="100" w:after="10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29378C">
              <w:rPr>
                <w:b/>
                <w:lang w:val="ru-RU"/>
              </w:rPr>
              <w:t>2019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Бодягина</w:t>
            </w:r>
            <w:proofErr w:type="spellEnd"/>
            <w:r w:rsidRPr="0029378C">
              <w:rPr>
                <w:lang w:val="ru-RU"/>
              </w:rPr>
              <w:t xml:space="preserve"> Максима Александровича, уволенного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01.06.2018–06.02.2019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Дубровских Дарьи Сергеевны, уволенной в 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02.07.2018–02.08.2019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Череповой</w:t>
            </w:r>
            <w:proofErr w:type="spellEnd"/>
            <w:r w:rsidRPr="0029378C">
              <w:rPr>
                <w:lang w:val="ru-RU"/>
              </w:rPr>
              <w:t xml:space="preserve"> Олеси Олеговны, уволенной в 2019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01.11.2018–19.04.2019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11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uppressAutoHyphens/>
              <w:spacing w:before="100" w:after="10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29378C">
              <w:rPr>
                <w:b/>
                <w:lang w:val="ru-RU"/>
              </w:rPr>
              <w:t>2020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Гор</w:t>
            </w:r>
            <w:r>
              <w:rPr>
                <w:lang w:val="ru-RU"/>
              </w:rPr>
              <w:t>юк</w:t>
            </w:r>
            <w:proofErr w:type="spellEnd"/>
            <w:r>
              <w:rPr>
                <w:lang w:val="ru-RU"/>
              </w:rPr>
              <w:t xml:space="preserve"> Олеси Яковлевны, уволенной в </w:t>
            </w:r>
            <w:r w:rsidRPr="0029378C">
              <w:rPr>
                <w:lang w:val="ru-RU"/>
              </w:rPr>
              <w:t>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10.06.2020–29.07.2020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9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Логачева</w:t>
            </w:r>
            <w:proofErr w:type="spellEnd"/>
            <w:r w:rsidRPr="0029378C">
              <w:rPr>
                <w:lang w:val="ru-RU"/>
              </w:rPr>
              <w:t xml:space="preserve"> Павла Николаевича, уволенного в 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03.07.2017–31.07.2020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Сынбулатовой</w:t>
            </w:r>
            <w:proofErr w:type="spellEnd"/>
            <w:r w:rsidRPr="0029378C">
              <w:rPr>
                <w:lang w:val="ru-RU"/>
              </w:rPr>
              <w:t xml:space="preserve"> Алисы </w:t>
            </w:r>
            <w:proofErr w:type="spellStart"/>
            <w:r w:rsidRPr="0029378C">
              <w:rPr>
                <w:lang w:val="ru-RU"/>
              </w:rPr>
              <w:t>Рамилевны</w:t>
            </w:r>
            <w:proofErr w:type="spellEnd"/>
            <w:r w:rsidRPr="0029378C">
              <w:rPr>
                <w:lang w:val="ru-RU"/>
              </w:rPr>
              <w:t>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03.09.2018–31.07.2020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>Личное дело Ткаченко Андрея Евгеньевича, уволенного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03.07.2017–31.07.2020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Шашковой</w:t>
            </w:r>
            <w:proofErr w:type="spellEnd"/>
            <w:r w:rsidRPr="0029378C">
              <w:rPr>
                <w:lang w:val="ru-RU"/>
              </w:rPr>
              <w:t xml:space="preserve"> Жанны Николаевны,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01.08.2017–18.12.2020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30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Помощник руководителя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01.08.2017–31.07.2020,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помощник руковод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ителя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03.08.2020–18.12.2020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(по </w:t>
            </w:r>
            <w:proofErr w:type="gram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29378C">
              <w:rPr>
                <w:lang w:val="ru-RU"/>
              </w:rPr>
              <w:t xml:space="preserve">Личное дело </w:t>
            </w:r>
            <w:proofErr w:type="spellStart"/>
            <w:r w:rsidRPr="0029378C">
              <w:rPr>
                <w:lang w:val="ru-RU"/>
              </w:rPr>
              <w:t>Шуминой</w:t>
            </w:r>
            <w:proofErr w:type="spellEnd"/>
            <w:r w:rsidRPr="0029378C">
              <w:rPr>
                <w:lang w:val="ru-RU"/>
              </w:rPr>
              <w:t xml:space="preserve"> Ксении Сергеевны, уволенной в 2020 году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03.07.2017–31.07.2020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33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uppressAutoHyphens/>
              <w:spacing w:before="100" w:after="10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29378C">
              <w:rPr>
                <w:b/>
                <w:lang w:val="ru-RU"/>
              </w:rPr>
              <w:t>2021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423222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423222">
              <w:rPr>
                <w:lang w:val="ru-RU"/>
              </w:rPr>
              <w:t>Личное дело Кузнецовой Анастасии Анатольевны, уволенной в 2021 год</w:t>
            </w:r>
            <w:r>
              <w:rPr>
                <w:lang w:val="ru-RU"/>
              </w:rPr>
              <w:t>у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03.07.2017–05.02.2021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16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uppressAutoHyphens/>
              <w:spacing w:before="100" w:after="10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b/>
                <w:lang w:val="ru-RU"/>
              </w:rPr>
            </w:pPr>
            <w:r w:rsidRPr="0029378C">
              <w:rPr>
                <w:b/>
                <w:lang w:val="ru-RU"/>
              </w:rPr>
              <w:t>2022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9378C" w:rsidRPr="005442FB" w:rsidTr="00F74A19">
        <w:trPr>
          <w:cantSplit/>
          <w:trHeight w:val="20"/>
        </w:trPr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8"/>
              <w:numPr>
                <w:ilvl w:val="0"/>
                <w:numId w:val="4"/>
              </w:numPr>
              <w:suppressAutoHyphens/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423222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both"/>
              <w:rPr>
                <w:lang w:val="ru-RU"/>
              </w:rPr>
            </w:pPr>
            <w:r w:rsidRPr="00423222">
              <w:rPr>
                <w:lang w:val="ru-RU"/>
              </w:rPr>
              <w:t>Личное дело Кондрашова Матвея Александровича, уволенного в марте 2022 года</w:t>
            </w:r>
          </w:p>
        </w:tc>
        <w:tc>
          <w:tcPr>
            <w:tcW w:w="1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rPr>
                <w:lang w:val="ru-RU"/>
              </w:rPr>
            </w:pPr>
            <w:r w:rsidRPr="0029378C">
              <w:rPr>
                <w:lang w:val="ru-RU"/>
              </w:rPr>
              <w:t>07.11.2018–25.03.2022</w:t>
            </w: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pStyle w:val="a6"/>
              <w:tabs>
                <w:tab w:val="left" w:pos="708"/>
              </w:tabs>
              <w:snapToGrid w:val="0"/>
              <w:spacing w:before="100" w:after="100"/>
              <w:jc w:val="center"/>
              <w:rPr>
                <w:lang w:val="ru-RU"/>
              </w:rPr>
            </w:pPr>
            <w:r w:rsidRPr="0029378C">
              <w:rPr>
                <w:lang w:val="ru-RU"/>
              </w:rPr>
              <w:t>38</w:t>
            </w:r>
          </w:p>
        </w:tc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78C" w:rsidRPr="0029378C" w:rsidRDefault="0029378C" w:rsidP="0029378C">
            <w:pPr>
              <w:spacing w:before="100" w:after="10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378C">
              <w:rPr>
                <w:rFonts w:ascii="Times New Roman" w:hAnsi="Times New Roman" w:cs="Times New Roman"/>
                <w:sz w:val="16"/>
                <w:szCs w:val="16"/>
              </w:rPr>
              <w:t xml:space="preserve">Директор 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07.11.2018–31.07.2020,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главный реда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ктор 01.03.2019– 31.07.2020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br/>
              <w:t>(по </w:t>
            </w:r>
            <w:proofErr w:type="gram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совмести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тельству</w:t>
            </w:r>
            <w:proofErr w:type="spellEnd"/>
            <w:proofErr w:type="gramEnd"/>
            <w:r w:rsidRPr="0029378C">
              <w:rPr>
                <w:rFonts w:ascii="Times New Roman" w:hAnsi="Times New Roman" w:cs="Times New Roman"/>
                <w:sz w:val="16"/>
                <w:szCs w:val="16"/>
              </w:rPr>
              <w:t>),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директор </w:t>
            </w:r>
            <w:r w:rsidRPr="0029378C">
              <w:rPr>
                <w:rFonts w:ascii="Times New Roman" w:hAnsi="Times New Roman" w:cs="Times New Roman"/>
                <w:sz w:val="16"/>
                <w:szCs w:val="16"/>
              </w:rPr>
              <w:br/>
              <w:t>03.08.2020–25.03.2022</w:t>
            </w:r>
          </w:p>
        </w:tc>
      </w:tr>
    </w:tbl>
    <w:p w:rsidR="001438F4" w:rsidRDefault="001438F4" w:rsidP="00A868A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5"/>
        <w:tblW w:w="9639" w:type="dxa"/>
        <w:tblLook w:val="04A0" w:firstRow="1" w:lastRow="0" w:firstColumn="1" w:lastColumn="0" w:noHBand="0" w:noVBand="1"/>
      </w:tblPr>
      <w:tblGrid>
        <w:gridCol w:w="1075"/>
        <w:gridCol w:w="744"/>
        <w:gridCol w:w="697"/>
        <w:gridCol w:w="268"/>
        <w:gridCol w:w="323"/>
        <w:gridCol w:w="669"/>
        <w:gridCol w:w="98"/>
        <w:gridCol w:w="427"/>
        <w:gridCol w:w="4659"/>
        <w:gridCol w:w="679"/>
      </w:tblGrid>
      <w:tr w:rsidR="009E37B6" w:rsidTr="009D7A6C">
        <w:trPr>
          <w:trHeight w:hRule="exact" w:val="380"/>
        </w:trPr>
        <w:tc>
          <w:tcPr>
            <w:tcW w:w="2516" w:type="dxa"/>
            <w:gridSpan w:val="3"/>
            <w:tcBorders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 </w:t>
            </w: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описи №</w:t>
            </w:r>
          </w:p>
        </w:tc>
        <w:tc>
          <w:tcPr>
            <w:tcW w:w="5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84413C" w:rsidP="002937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2937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4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принято</w:t>
            </w:r>
          </w:p>
        </w:tc>
        <w:tc>
          <w:tcPr>
            <w:tcW w:w="465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9378C" w:rsidP="006475E0">
            <w:pPr>
              <w:ind w:left="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 (двадцать восемь)</w:t>
            </w:r>
          </w:p>
        </w:tc>
        <w:tc>
          <w:tcPr>
            <w:tcW w:w="679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дел</w:t>
            </w:r>
          </w:p>
        </w:tc>
      </w:tr>
      <w:tr w:rsidR="009E37B6" w:rsidTr="009D7A6C">
        <w:trPr>
          <w:trHeight w:hRule="exact" w:val="340"/>
        </w:trPr>
        <w:tc>
          <w:tcPr>
            <w:tcW w:w="1075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 xml:space="preserve">с № 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по №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9E37B6" w:rsidRPr="00F05B8F" w:rsidRDefault="0029378C" w:rsidP="00054B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, в том числе</w:t>
            </w:r>
          </w:p>
        </w:tc>
        <w:tc>
          <w:tcPr>
            <w:tcW w:w="679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пропущено:</w:t>
            </w:r>
          </w:p>
        </w:tc>
        <w:tc>
          <w:tcPr>
            <w:tcW w:w="782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литерных: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181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выбыло:</w:t>
            </w:r>
          </w:p>
        </w:tc>
        <w:tc>
          <w:tcPr>
            <w:tcW w:w="78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7B6" w:rsidTr="009D7A6C">
        <w:trPr>
          <w:trHeight w:hRule="exact" w:val="340"/>
        </w:trPr>
        <w:tc>
          <w:tcPr>
            <w:tcW w:w="3776" w:type="dxa"/>
            <w:gridSpan w:val="6"/>
            <w:tcBorders>
              <w:top w:val="nil"/>
              <w:bottom w:val="nil"/>
              <w:right w:val="nil"/>
            </w:tcBorders>
            <w:shd w:val="clear" w:color="auto" w:fill="auto"/>
            <w:tcMar>
              <w:top w:w="55" w:type="dxa"/>
              <w:left w:w="108" w:type="dxa"/>
              <w:bottom w:w="55" w:type="dxa"/>
            </w:tcMar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  <w:r w:rsidRPr="00F05B8F">
              <w:rPr>
                <w:rFonts w:ascii="Times New Roman" w:hAnsi="Times New Roman" w:cs="Times New Roman"/>
                <w:sz w:val="24"/>
                <w:szCs w:val="24"/>
              </w:rPr>
              <w:t>не принято от учреждения:</w:t>
            </w:r>
            <w:r w:rsidRPr="00F05B8F">
              <w:rPr>
                <w:noProof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863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9E37B6" w:rsidRPr="00F05B8F" w:rsidRDefault="009E37B6" w:rsidP="00054B87">
            <w:pPr>
              <w:rPr>
                <w:sz w:val="24"/>
                <w:szCs w:val="24"/>
              </w:rPr>
            </w:pPr>
          </w:p>
        </w:tc>
      </w:tr>
      <w:tr w:rsidR="009E37B6" w:rsidTr="009D7A6C">
        <w:trPr>
          <w:trHeight w:hRule="exact" w:val="113"/>
        </w:trPr>
        <w:tc>
          <w:tcPr>
            <w:tcW w:w="3874" w:type="dxa"/>
            <w:gridSpan w:val="7"/>
            <w:tcBorders>
              <w:top w:val="nil"/>
              <w:right w:val="nil"/>
            </w:tcBorders>
            <w:shd w:val="clear" w:color="auto" w:fill="auto"/>
            <w:tcMar>
              <w:left w:w="108" w:type="dxa"/>
            </w:tcMar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5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9E37B6" w:rsidRPr="00F05B8F" w:rsidRDefault="009E37B6" w:rsidP="00054B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E37B6" w:rsidRPr="009E37B6" w:rsidRDefault="009E37B6" w:rsidP="009E37B6">
      <w:pPr>
        <w:spacing w:before="240" w:after="0" w:line="240" w:lineRule="auto"/>
        <w:rPr>
          <w:rFonts w:ascii="Times New Roman" w:hAnsi="Times New Roman" w:cs="Times New Roman"/>
          <w:sz w:val="2"/>
          <w:szCs w:val="2"/>
        </w:rPr>
      </w:pPr>
    </w:p>
    <w:sectPr w:rsidR="009E37B6" w:rsidRPr="009E37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447DD9"/>
    <w:multiLevelType w:val="hybridMultilevel"/>
    <w:tmpl w:val="6DF4815E"/>
    <w:lvl w:ilvl="0" w:tplc="91BEB4A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656008"/>
    <w:multiLevelType w:val="hybridMultilevel"/>
    <w:tmpl w:val="B024EB06"/>
    <w:lvl w:ilvl="0" w:tplc="161A33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34F25"/>
    <w:multiLevelType w:val="hybridMultilevel"/>
    <w:tmpl w:val="6E20393A"/>
    <w:lvl w:ilvl="0" w:tplc="AA02AC3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FB"/>
    <w:rsid w:val="000858FA"/>
    <w:rsid w:val="00094905"/>
    <w:rsid w:val="0014239A"/>
    <w:rsid w:val="001438F4"/>
    <w:rsid w:val="001D785D"/>
    <w:rsid w:val="001F58AD"/>
    <w:rsid w:val="0029378C"/>
    <w:rsid w:val="00380D6E"/>
    <w:rsid w:val="004A7E82"/>
    <w:rsid w:val="005442FB"/>
    <w:rsid w:val="005B432D"/>
    <w:rsid w:val="006475E0"/>
    <w:rsid w:val="006A3352"/>
    <w:rsid w:val="006B321E"/>
    <w:rsid w:val="006F01A8"/>
    <w:rsid w:val="00707EA3"/>
    <w:rsid w:val="007E1E55"/>
    <w:rsid w:val="008152C9"/>
    <w:rsid w:val="0084413C"/>
    <w:rsid w:val="00872BCF"/>
    <w:rsid w:val="0088117B"/>
    <w:rsid w:val="008D782D"/>
    <w:rsid w:val="008F43A8"/>
    <w:rsid w:val="00936827"/>
    <w:rsid w:val="009461B0"/>
    <w:rsid w:val="00947C1A"/>
    <w:rsid w:val="009D7A6C"/>
    <w:rsid w:val="009E37B6"/>
    <w:rsid w:val="00A07245"/>
    <w:rsid w:val="00A31C9A"/>
    <w:rsid w:val="00A868A3"/>
    <w:rsid w:val="00B31B21"/>
    <w:rsid w:val="00BB46ED"/>
    <w:rsid w:val="00BC7D22"/>
    <w:rsid w:val="00C97C81"/>
    <w:rsid w:val="00CB7ADD"/>
    <w:rsid w:val="00CE63A9"/>
    <w:rsid w:val="00D2635B"/>
    <w:rsid w:val="00D7778C"/>
    <w:rsid w:val="00DA3B92"/>
    <w:rsid w:val="00EA4AA5"/>
    <w:rsid w:val="00F7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42FB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5442FB"/>
  </w:style>
  <w:style w:type="character" w:styleId="a3">
    <w:name w:val="Hyperlink"/>
    <w:basedOn w:val="a0"/>
    <w:uiPriority w:val="99"/>
    <w:semiHidden/>
    <w:unhideWhenUsed/>
    <w:rsid w:val="005442F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442FB"/>
    <w:rPr>
      <w:color w:val="800080"/>
      <w:u w:val="single"/>
    </w:rPr>
  </w:style>
  <w:style w:type="paragraph" w:customStyle="1" w:styleId="xl65">
    <w:name w:val="xl65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xl68">
    <w:name w:val="xl68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5442FB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5442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5442FB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544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2FB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5442FB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5442FB"/>
    <w:pPr>
      <w:spacing w:before="100" w:beforeAutospacing="1" w:after="100" w:afterAutospacing="1" w:line="240" w:lineRule="auto"/>
      <w:ind w:firstLineChars="300" w:firstLine="30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2FB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2FB"/>
    <w:pPr>
      <w:pBdr>
        <w:top w:val="single" w:sz="12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2FB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2FB"/>
    <w:pPr>
      <w:pBdr>
        <w:top w:val="single" w:sz="4" w:space="0" w:color="000000"/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2FB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2F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2FB"/>
    <w:pPr>
      <w:pBdr>
        <w:top w:val="single" w:sz="4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5442FB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5442FB"/>
    <w:pPr>
      <w:pBdr>
        <w:bottom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5442F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5442FB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table" w:styleId="a5">
    <w:name w:val="Table Grid"/>
    <w:basedOn w:val="a1"/>
    <w:uiPriority w:val="59"/>
    <w:rsid w:val="00EA4A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E37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customStyle="1" w:styleId="a7">
    <w:name w:val="Верхний колонтитул Знак"/>
    <w:basedOn w:val="a0"/>
    <w:link w:val="a6"/>
    <w:rsid w:val="009E37B6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paragraph" w:styleId="a8">
    <w:name w:val="List Paragraph"/>
    <w:basedOn w:val="a"/>
    <w:uiPriority w:val="34"/>
    <w:qFormat/>
    <w:rsid w:val="002937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7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Горелик Марина Петровна</dc:creator>
  <cp:lastModifiedBy>Горелик Марина Петровна</cp:lastModifiedBy>
  <cp:revision>11</cp:revision>
  <dcterms:created xsi:type="dcterms:W3CDTF">2022-08-19T08:58:00Z</dcterms:created>
  <dcterms:modified xsi:type="dcterms:W3CDTF">2023-09-26T06:36:00Z</dcterms:modified>
</cp:coreProperties>
</file>