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526B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Pr="00526B61" w:rsidRDefault="009A2E64" w:rsidP="00526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A2E64">
        <w:rPr>
          <w:rFonts w:ascii="Times New Roman" w:hAnsi="Times New Roman"/>
          <w:b/>
          <w:caps/>
          <w:sz w:val="26"/>
          <w:szCs w:val="26"/>
        </w:rPr>
        <w:t>Акционе</w:t>
      </w:r>
      <w:r>
        <w:rPr>
          <w:rFonts w:ascii="Times New Roman" w:hAnsi="Times New Roman"/>
          <w:b/>
          <w:caps/>
          <w:sz w:val="26"/>
          <w:szCs w:val="26"/>
        </w:rPr>
        <w:t>рное общество «Челябинск-Лада»,</w:t>
      </w:r>
      <w:r>
        <w:rPr>
          <w:rFonts w:ascii="Times New Roman" w:hAnsi="Times New Roman"/>
          <w:b/>
          <w:caps/>
          <w:sz w:val="26"/>
          <w:szCs w:val="26"/>
        </w:rPr>
        <w:br/>
      </w:r>
      <w:r w:rsidRPr="009A2E64">
        <w:rPr>
          <w:rFonts w:ascii="Times New Roman" w:hAnsi="Times New Roman"/>
          <w:b/>
          <w:caps/>
          <w:sz w:val="26"/>
          <w:szCs w:val="26"/>
        </w:rPr>
        <w:t>его фиЛиалы И предшественники</w:t>
      </w:r>
      <w:r w:rsidR="00526B61">
        <w:rPr>
          <w:rFonts w:ascii="Times New Roman" w:hAnsi="Times New Roman"/>
          <w:b/>
          <w:caps/>
          <w:sz w:val="26"/>
          <w:szCs w:val="26"/>
        </w:rPr>
        <w:br/>
      </w:r>
      <w:r w:rsidR="00526B61" w:rsidRPr="00526B61">
        <w:rPr>
          <w:rFonts w:ascii="Times New Roman" w:hAnsi="Times New Roman"/>
          <w:b/>
          <w:caps/>
          <w:sz w:val="26"/>
          <w:szCs w:val="26"/>
        </w:rPr>
        <w:t>(АО «</w:t>
      </w:r>
      <w:r w:rsidRPr="009A2E64">
        <w:rPr>
          <w:rFonts w:ascii="Times New Roman" w:hAnsi="Times New Roman"/>
          <w:b/>
          <w:caps/>
          <w:sz w:val="26"/>
          <w:szCs w:val="26"/>
        </w:rPr>
        <w:t>Челябинск-Лада</w:t>
      </w:r>
      <w:r w:rsidR="00526B61" w:rsidRPr="00526B61">
        <w:rPr>
          <w:rFonts w:ascii="Times New Roman" w:hAnsi="Times New Roman"/>
          <w:b/>
          <w:caps/>
          <w:sz w:val="26"/>
          <w:szCs w:val="26"/>
        </w:rPr>
        <w:t xml:space="preserve">» </w:t>
      </w:r>
      <w:r w:rsidRPr="009A2E64">
        <w:rPr>
          <w:rFonts w:ascii="Times New Roman" w:hAnsi="Times New Roman"/>
          <w:b/>
          <w:caps/>
          <w:sz w:val="26"/>
          <w:szCs w:val="26"/>
        </w:rPr>
        <w:t>его фиЛиалы И предшественники</w:t>
      </w:r>
      <w:r w:rsidR="00526B61" w:rsidRPr="00526B61">
        <w:rPr>
          <w:rFonts w:ascii="Times New Roman" w:hAnsi="Times New Roman"/>
          <w:b/>
          <w:caps/>
          <w:sz w:val="26"/>
          <w:szCs w:val="26"/>
        </w:rPr>
        <w:t>)</w:t>
      </w:r>
      <w:r w:rsidR="004E238F">
        <w:rPr>
          <w:rFonts w:ascii="Times New Roman" w:hAnsi="Times New Roman"/>
          <w:b/>
          <w:caps/>
          <w:sz w:val="26"/>
          <w:szCs w:val="26"/>
        </w:rPr>
        <w:br/>
      </w:r>
      <w:r w:rsidR="004E238F"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  <w:r w:rsidR="00526B61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08.07.1971</w:t>
      </w:r>
      <w:r w:rsidR="00526B61" w:rsidRPr="00526B61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>21.03.2023</w:t>
      </w:r>
    </w:p>
    <w:p w:rsidR="005A609A" w:rsidRPr="002E2403" w:rsidRDefault="005A609A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526B61" w:rsidP="00526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2E2403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A609A">
        <w:rPr>
          <w:rFonts w:ascii="Times New Roman" w:hAnsi="Times New Roman" w:cs="Times New Roman"/>
          <w:b/>
          <w:sz w:val="26"/>
          <w:szCs w:val="26"/>
        </w:rPr>
        <w:t>2</w:t>
      </w:r>
      <w:r w:rsidR="009A2E64">
        <w:rPr>
          <w:rFonts w:ascii="Times New Roman" w:hAnsi="Times New Roman" w:cs="Times New Roman"/>
          <w:b/>
          <w:sz w:val="26"/>
          <w:szCs w:val="26"/>
        </w:rPr>
        <w:t>12</w:t>
      </w:r>
      <w:r w:rsidR="002E2403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526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6B61" w:rsidRDefault="00E2242A" w:rsidP="004707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Опись № 5</w:t>
      </w:r>
      <w:r w:rsidR="002E2403"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4E238F" w:rsidRPr="00852296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470759">
        <w:rPr>
          <w:rFonts w:ascii="Times New Roman" w:hAnsi="Times New Roman"/>
          <w:b/>
          <w:sz w:val="26"/>
          <w:szCs w:val="26"/>
        </w:rPr>
        <w:t>дел по личному составу АО «Челябинск-Лада</w:t>
      </w:r>
      <w:r w:rsidR="009A2E64" w:rsidRPr="009A2E64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(филиалы)</w:t>
      </w:r>
      <w:r w:rsidR="00526B61" w:rsidRPr="00526B61">
        <w:rPr>
          <w:rFonts w:ascii="Times New Roman" w:hAnsi="Times New Roman"/>
          <w:b/>
          <w:sz w:val="26"/>
          <w:szCs w:val="26"/>
        </w:rPr>
        <w:br/>
        <w:t xml:space="preserve">за </w:t>
      </w:r>
      <w:r w:rsidR="00470759">
        <w:rPr>
          <w:rFonts w:ascii="Times New Roman" w:hAnsi="Times New Roman"/>
          <w:b/>
          <w:sz w:val="26"/>
          <w:szCs w:val="26"/>
        </w:rPr>
        <w:t>1992</w:t>
      </w:r>
      <w:r w:rsidR="00526B61" w:rsidRPr="00526B61">
        <w:rPr>
          <w:rFonts w:ascii="Times New Roman" w:hAnsi="Times New Roman"/>
          <w:b/>
          <w:sz w:val="26"/>
          <w:szCs w:val="26"/>
        </w:rPr>
        <w:t>–</w:t>
      </w:r>
      <w:r>
        <w:rPr>
          <w:rFonts w:ascii="Times New Roman" w:hAnsi="Times New Roman"/>
          <w:b/>
          <w:sz w:val="26"/>
          <w:szCs w:val="26"/>
        </w:rPr>
        <w:t>2014</w:t>
      </w:r>
      <w:r w:rsidR="009A2E64">
        <w:rPr>
          <w:rFonts w:ascii="Times New Roman" w:hAnsi="Times New Roman"/>
          <w:b/>
          <w:sz w:val="26"/>
          <w:szCs w:val="26"/>
        </w:rPr>
        <w:t xml:space="preserve"> год</w:t>
      </w:r>
      <w:r w:rsidR="00470759">
        <w:rPr>
          <w:rFonts w:ascii="Times New Roman" w:hAnsi="Times New Roman"/>
          <w:b/>
          <w:sz w:val="26"/>
          <w:szCs w:val="26"/>
        </w:rPr>
        <w:t>ы</w:t>
      </w:r>
    </w:p>
    <w:p w:rsidR="00470759" w:rsidRDefault="00470759" w:rsidP="004707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6B61" w:rsidRDefault="00526B61" w:rsidP="00526B6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Переименования: </w:t>
      </w:r>
    </w:p>
    <w:p w:rsidR="00526B61" w:rsidRPr="00526B61" w:rsidRDefault="00526B61" w:rsidP="00470759">
      <w:pPr>
        <w:pStyle w:val="a7"/>
        <w:ind w:left="227" w:hanging="2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</w:t>
      </w:r>
      <w:r w:rsidR="00470759" w:rsidRPr="00470759">
        <w:rPr>
          <w:sz w:val="26"/>
          <w:szCs w:val="26"/>
          <w:lang w:eastAsia="ru-RU"/>
        </w:rPr>
        <w:t xml:space="preserve">Акционерное общество </w:t>
      </w:r>
      <w:r w:rsidR="00470759">
        <w:rPr>
          <w:sz w:val="26"/>
          <w:szCs w:val="26"/>
          <w:lang w:eastAsia="ru-RU"/>
        </w:rPr>
        <w:t>открытого типа «Челябинск–Лада» (АООТ «Челябинск–Лада») (</w:t>
      </w:r>
      <w:r w:rsidR="00470759" w:rsidRPr="00470759">
        <w:rPr>
          <w:sz w:val="26"/>
          <w:szCs w:val="26"/>
          <w:lang w:eastAsia="ru-RU"/>
        </w:rPr>
        <w:t>06.06.1991–15.07.1996</w:t>
      </w:r>
      <w:r w:rsidR="00470759">
        <w:rPr>
          <w:sz w:val="26"/>
          <w:szCs w:val="26"/>
          <w:lang w:eastAsia="ru-RU"/>
        </w:rPr>
        <w:t>)</w:t>
      </w:r>
    </w:p>
    <w:p w:rsidR="00470759" w:rsidRDefault="00526B61" w:rsidP="00470759">
      <w:pPr>
        <w:pStyle w:val="a7"/>
        <w:ind w:left="227" w:hanging="2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</w:t>
      </w:r>
      <w:r w:rsidR="00470759" w:rsidRPr="00470759">
        <w:rPr>
          <w:sz w:val="26"/>
          <w:szCs w:val="26"/>
          <w:lang w:eastAsia="ru-RU"/>
        </w:rPr>
        <w:t>Открытое акционе</w:t>
      </w:r>
      <w:r w:rsidR="00470759">
        <w:rPr>
          <w:sz w:val="26"/>
          <w:szCs w:val="26"/>
          <w:lang w:eastAsia="ru-RU"/>
        </w:rPr>
        <w:t>рное общество «Челябинск–Лада» (ОАО «Челябинск–Лада») (</w:t>
      </w:r>
      <w:r w:rsidR="00470759" w:rsidRPr="00470759">
        <w:rPr>
          <w:sz w:val="26"/>
          <w:szCs w:val="26"/>
          <w:lang w:eastAsia="ru-RU"/>
        </w:rPr>
        <w:t>15.07.1996–27.06.2016</w:t>
      </w:r>
      <w:r w:rsidR="00470759">
        <w:rPr>
          <w:sz w:val="26"/>
          <w:szCs w:val="26"/>
          <w:lang w:eastAsia="ru-RU"/>
        </w:rPr>
        <w:t>)</w:t>
      </w:r>
    </w:p>
    <w:p w:rsidR="004E238F" w:rsidRDefault="00526B61" w:rsidP="00470759">
      <w:pPr>
        <w:pStyle w:val="a7"/>
        <w:ind w:left="227" w:hanging="227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</w:t>
      </w:r>
      <w:r w:rsidR="00470759" w:rsidRPr="00470759">
        <w:rPr>
          <w:bCs/>
          <w:sz w:val="26"/>
          <w:szCs w:val="26"/>
          <w:lang w:eastAsia="ru-RU"/>
        </w:rPr>
        <w:t>Акционерное общество «Челябинск–Лада» (</w:t>
      </w:r>
      <w:r w:rsidR="00470759" w:rsidRPr="00470759">
        <w:rPr>
          <w:sz w:val="26"/>
          <w:szCs w:val="26"/>
          <w:lang w:eastAsia="ru-RU"/>
        </w:rPr>
        <w:t>АО «Челябинск–Лада»)</w:t>
      </w:r>
      <w:r w:rsidR="00470759">
        <w:rPr>
          <w:bCs/>
          <w:sz w:val="26"/>
          <w:szCs w:val="26"/>
          <w:lang w:eastAsia="ru-RU"/>
        </w:rPr>
        <w:t xml:space="preserve"> (</w:t>
      </w:r>
      <w:r w:rsidR="00470759" w:rsidRPr="00470759">
        <w:rPr>
          <w:bCs/>
          <w:sz w:val="26"/>
          <w:szCs w:val="26"/>
          <w:lang w:eastAsia="ru-RU"/>
        </w:rPr>
        <w:t>27.06.2016–21.03.2023</w:t>
      </w:r>
      <w:r w:rsidR="00470759">
        <w:rPr>
          <w:bCs/>
          <w:sz w:val="26"/>
          <w:szCs w:val="26"/>
          <w:lang w:eastAsia="ru-RU"/>
        </w:rPr>
        <w:t>)</w:t>
      </w:r>
    </w:p>
    <w:p w:rsidR="00470759" w:rsidRPr="00470759" w:rsidRDefault="00470759" w:rsidP="00470759">
      <w:pPr>
        <w:pStyle w:val="a7"/>
        <w:ind w:left="227" w:hanging="227"/>
        <w:jc w:val="both"/>
        <w:rPr>
          <w:bCs/>
          <w:sz w:val="26"/>
          <w:szCs w:val="26"/>
          <w:lang w:eastAsia="ru-RU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245"/>
        <w:gridCol w:w="1418"/>
        <w:gridCol w:w="850"/>
        <w:gridCol w:w="1474"/>
      </w:tblGrid>
      <w:tr w:rsidR="005442FB" w:rsidRPr="005442FB" w:rsidTr="003E1663">
        <w:trPr>
          <w:cantSplit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26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442FB" w:rsidRPr="005442FB" w:rsidRDefault="005442FB" w:rsidP="00526B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526B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245"/>
        <w:gridCol w:w="1418"/>
        <w:gridCol w:w="850"/>
        <w:gridCol w:w="1474"/>
      </w:tblGrid>
      <w:tr w:rsidR="005442FB" w:rsidRPr="005442FB" w:rsidTr="0045303E">
        <w:trPr>
          <w:cantSplit/>
          <w:trHeight w:val="20"/>
          <w:tblHeader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5442FB" w:rsidRPr="00E55B5F" w:rsidRDefault="00ED4946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526B6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526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pStyle w:val="a5"/>
              <w:widowControl w:val="0"/>
              <w:spacing w:before="120" w:after="120" w:line="240" w:lineRule="auto"/>
              <w:ind w:left="397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Город Златоуст Челябинской 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pStyle w:val="a5"/>
              <w:widowControl w:val="0"/>
              <w:spacing w:before="120" w:after="120" w:line="240" w:lineRule="auto"/>
              <w:ind w:left="397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pStyle w:val="a5"/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Приказы 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директора СТО Златоуст по личному составу за 1993–1995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04.01.1993–29.12.1995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pStyle w:val="a5"/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Города Касли, Нязепетровск </w:t>
            </w: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Челябинской 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pStyle w:val="a5"/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pStyle w:val="a5"/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Приказы № 1</w:t>
            </w:r>
            <w:r w:rsidR="005A05B6">
              <w:rPr>
                <w:rFonts w:ascii="Times New Roman" w:hAnsi="Times New Roman" w:cs="Times New Roman"/>
                <w:sz w:val="24"/>
                <w:szCs w:val="24"/>
              </w:rPr>
              <w:t>–101 директора СТО Касли по 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личному составу (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СТО Касли, ПСТО-90 Нязепетровск)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 xml:space="preserve"> за 1992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03.01.1992–30.12.1992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СТО Касли, 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ПСТО-90 Нязепетровск,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уволенных в 1992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1995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1992–1995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СТО Касли, ПСТО-90 Нязепетровск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="005A05B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 буквы</w:t>
            </w:r>
            <w:r w:rsidR="005A05B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«А–К» за 1992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СТО Касли, ПСТО-90 Нязепетровск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="005A05B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 буквы</w:t>
            </w:r>
            <w:r w:rsidR="005A05B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Л–Я</w:t>
            </w:r>
            <w:proofErr w:type="gramEnd"/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1992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pStyle w:val="a5"/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Приказы № 1</w:t>
            </w:r>
            <w:r w:rsidR="005A05B6">
              <w:rPr>
                <w:rFonts w:ascii="Times New Roman" w:hAnsi="Times New Roman" w:cs="Times New Roman"/>
                <w:sz w:val="24"/>
                <w:szCs w:val="24"/>
              </w:rPr>
              <w:t>–63 директора СТО Касли по 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личному составу (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СТО Касли, ПСТО-90 Нязепетровск)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 xml:space="preserve"> за 1993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04.01.1993–20.12.1993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СТО Касли, ПСТО-90 Нязепетровск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="005A05B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 буквы</w:t>
            </w:r>
            <w:r w:rsidR="005A05B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А–З</w:t>
            </w:r>
            <w:proofErr w:type="gramEnd"/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1993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СТО Касли, ПСТО-90 Нязепетровск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="005A05B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 буквы</w:t>
            </w:r>
            <w:r w:rsidR="005A05B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К–О</w:t>
            </w:r>
            <w:proofErr w:type="gramEnd"/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1993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СТО Касли, ПСТО-90 Нязепетровск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="005A05B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 буквы</w:t>
            </w:r>
            <w:r w:rsidR="005A05B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«П–Я» за 1993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pStyle w:val="a5"/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pStyle w:val="a5"/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Приказы № 1</w:t>
            </w:r>
            <w:r w:rsidR="005A05B6">
              <w:rPr>
                <w:rFonts w:ascii="Times New Roman" w:hAnsi="Times New Roman" w:cs="Times New Roman"/>
                <w:sz w:val="24"/>
                <w:szCs w:val="24"/>
              </w:rPr>
              <w:t>–63 директора СТО Касли по 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личному составу (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Нязепетровск) 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за 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06.01.1994–27.12.1994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СТО Касли, ПСТО-90 Нязепетровск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="005A05B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 буквы</w:t>
            </w:r>
            <w:r w:rsidR="005A05B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А–И</w:t>
            </w:r>
            <w:proofErr w:type="gramEnd"/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СТО Касли, ПСТО-90 Нязепетровск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="005A05B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 буквы</w:t>
            </w:r>
            <w:r w:rsidR="005A05B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К–Н</w:t>
            </w:r>
            <w:proofErr w:type="gramEnd"/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СТО Касли, ПСТО-90 Нязепетровск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="005A05B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 буквы</w:t>
            </w:r>
            <w:r w:rsidR="005A05B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О–Я</w:t>
            </w:r>
            <w:proofErr w:type="gramEnd"/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pStyle w:val="a5"/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Приказы № 1</w:t>
            </w:r>
            <w:r w:rsidR="005A05B6">
              <w:rPr>
                <w:rFonts w:ascii="Times New Roman" w:hAnsi="Times New Roman" w:cs="Times New Roman"/>
                <w:sz w:val="24"/>
                <w:szCs w:val="24"/>
              </w:rPr>
              <w:t>–81 директора СТО Касли по 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личному составу (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Нязепетровск) 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за 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14.01.1995–26.12.1995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СТО Касли, ПСТО-90 Нязепетровск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="005A05B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 буквы</w:t>
            </w:r>
            <w:r w:rsidR="005A05B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«А–К» за 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СТО Касли, ПСТО-90 Нязепетровск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="005A05B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 буквы</w:t>
            </w:r>
            <w:r w:rsidR="005A05B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gramStart"/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Л–Я</w:t>
            </w:r>
            <w:proofErr w:type="gramEnd"/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pStyle w:val="a5"/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Приказы № 1</w:t>
            </w:r>
            <w:r w:rsidR="005A05B6">
              <w:rPr>
                <w:rFonts w:ascii="Times New Roman" w:hAnsi="Times New Roman" w:cs="Times New Roman"/>
                <w:sz w:val="24"/>
                <w:szCs w:val="24"/>
              </w:rPr>
              <w:t>–48 директора СТО Касли по 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личному составу (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Касли, ПСТО-90 Нязепетровск) 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за 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05.01.1996–26.12.1996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СТО Касли, 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ПСТО-90 Нязепетровск,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уволенных в 1996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–2000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1996–2000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СТО Касли, ПСТО-90 Нязепетровск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 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Приказы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СТО Касли по личному составу за 1997 – ноябрь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03.01.1997–25.11.1999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СТО Касли за 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pStyle w:val="a5"/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СТО Касли за 1998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СТО Касли за 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СТО Касли за 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pStyle w:val="a5"/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СТО Касли за 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Трудовые дого</w:t>
            </w:r>
            <w:r w:rsidR="005A05B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воры с работниками СТО Касли за </w:t>
            </w: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2002–2014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2002–2014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622AD">
              <w:rPr>
                <w:rFonts w:ascii="Times New Roman" w:hAnsi="Times New Roman" w:cs="Times New Roman"/>
                <w:sz w:val="16"/>
                <w:szCs w:val="16"/>
              </w:rPr>
              <w:t>Упорядочены</w:t>
            </w:r>
            <w:proofErr w:type="gramEnd"/>
            <w:r w:rsidRPr="008622AD">
              <w:rPr>
                <w:rFonts w:ascii="Times New Roman" w:hAnsi="Times New Roman" w:cs="Times New Roman"/>
                <w:sz w:val="16"/>
                <w:szCs w:val="16"/>
              </w:rPr>
              <w:t xml:space="preserve"> по алфавиту</w:t>
            </w: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СТО Касли за 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Приказы 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директора СТО Касли по личному составу за 2003–2004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03.01.2003–29.12.2004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СТО Касли за 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pStyle w:val="a5"/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СТО Касли за 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Приказы № 1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5A05B6">
              <w:rPr>
                <w:rFonts w:ascii="Times New Roman" w:hAnsi="Times New Roman" w:cs="Times New Roman"/>
                <w:sz w:val="24"/>
                <w:szCs w:val="24"/>
              </w:rPr>
              <w:t>45/1 директора СТО Касли по 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личному составу за 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03.01.2005–30.12.2005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СТО Касли на буквы «А–К» за 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СТО Касли на буквы «</w:t>
            </w:r>
            <w:proofErr w:type="gramStart"/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Л–Я</w:t>
            </w:r>
            <w:proofErr w:type="gramEnd"/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Личные карточки </w:t>
            </w:r>
            <w:r w:rsidR="005A05B6">
              <w:rPr>
                <w:rFonts w:ascii="Times New Roman" w:eastAsia="Calibri" w:hAnsi="Times New Roman" w:cs="Times New Roman"/>
                <w:sz w:val="24"/>
                <w:szCs w:val="24"/>
              </w:rPr>
              <w:t>(ф. Т-2) работников СТО Касли</w:t>
            </w:r>
            <w:r w:rsidRPr="00D453A2">
              <w:rPr>
                <w:rFonts w:ascii="Times New Roman" w:eastAsia="Calibri" w:hAnsi="Times New Roman" w:cs="Times New Roman"/>
                <w:sz w:val="24"/>
                <w:szCs w:val="24"/>
              </w:rPr>
              <w:t>, уволенных в 2006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–2007</w:t>
            </w:r>
            <w:r w:rsidRPr="00D45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СТО Касли на буквы «А–К»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СТО Касли на буквы «</w:t>
            </w:r>
            <w:proofErr w:type="gramStart"/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Л–Я</w:t>
            </w:r>
            <w:proofErr w:type="gramEnd"/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pStyle w:val="a5"/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Приказы № 02-к</w:t>
            </w:r>
            <w:r w:rsidR="005A05B6">
              <w:rPr>
                <w:rFonts w:ascii="Times New Roman" w:hAnsi="Times New Roman" w:cs="Times New Roman"/>
                <w:sz w:val="24"/>
                <w:szCs w:val="24"/>
              </w:rPr>
              <w:t>–110-к директора СТО Касли по 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личному составу за январь–июль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01.01.2007–31.07.2007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pStyle w:val="a5"/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Приказы № 110-к/1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–223-к директора СТО Касли по личному составу за август–декабрь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01.08.2007–28.12.2007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СТО Касли на буквы «А–К»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СТО Касли на буквы «</w:t>
            </w:r>
            <w:proofErr w:type="gramStart"/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Л–Я</w:t>
            </w:r>
            <w:proofErr w:type="gramEnd"/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pStyle w:val="a5"/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Личные карточки (ф. Т-2) работников СТО Касли,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СТО Касли на буквы «А–К»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СТО Касли на буквы «</w:t>
            </w:r>
            <w:proofErr w:type="gramStart"/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Л–Я</w:t>
            </w:r>
            <w:proofErr w:type="gramEnd"/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Личные карточки (ф. Т-2) работников СТО Касли, на буквы «</w:t>
            </w:r>
            <w:proofErr w:type="gramStart"/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Б–К</w:t>
            </w:r>
            <w:proofErr w:type="gramEnd"/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», уволенных в 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 xml:space="preserve">2009 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Личные карточки (ф. Т-2) работников СТО Касли на буквы «</w:t>
            </w:r>
            <w:proofErr w:type="gramStart"/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Л–Я</w:t>
            </w:r>
            <w:proofErr w:type="gramEnd"/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», уволенных в 2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pStyle w:val="a5"/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СТО Касли на буквы «</w:t>
            </w:r>
            <w:proofErr w:type="gramStart"/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А–Л</w:t>
            </w:r>
            <w:proofErr w:type="gramEnd"/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СТО Касли на буквы «</w:t>
            </w:r>
            <w:proofErr w:type="gramStart"/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М–Я</w:t>
            </w:r>
            <w:proofErr w:type="gramEnd"/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Приказы № 3К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–ЧЛ-116К директора СТО Касли по личному составу за январь–август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11.01.2010–31.08.2010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Приказы № ЧЛ-117К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–259К директора СТО Касли по личному составу за сентябрь–декабрь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01.09.2010–31.12.2010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Штатное расписание СТО Касли на декабрь 2010 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 xml:space="preserve">– сентябрь 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01.12.2010–01.09.2013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pStyle w:val="a5"/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СТО Касли, уволенных в 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СТО Касли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Приказы № 1-К</w:t>
            </w:r>
            <w:r w:rsidR="005A05B6">
              <w:rPr>
                <w:rFonts w:ascii="Times New Roman" w:hAnsi="Times New Roman" w:cs="Times New Roman"/>
                <w:sz w:val="24"/>
                <w:szCs w:val="24"/>
              </w:rPr>
              <w:t>–174К директора СТО Касли по 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личному составу за январь–май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11.01.2011–27.05.2011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Приказы № 175К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–ЧЛ-391К директора СТО Касли по личному составу за июнь–декабрь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01.06.2011–30.12.2011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СТО Касли, уволенных в 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pStyle w:val="a5"/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СТО Касли на буквы «А–К»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СТО Касли на буквы «</w:t>
            </w:r>
            <w:proofErr w:type="gramStart"/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Л–Я</w:t>
            </w:r>
            <w:proofErr w:type="gramEnd"/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pStyle w:val="a5"/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Приказы № 2/1К</w:t>
            </w:r>
            <w:r w:rsidR="005A05B6">
              <w:rPr>
                <w:rFonts w:ascii="Times New Roman" w:hAnsi="Times New Roman" w:cs="Times New Roman"/>
                <w:sz w:val="24"/>
                <w:szCs w:val="24"/>
              </w:rPr>
              <w:t>–141К директора СТО Касли по 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личному составу за январь–май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01.01.2012–30.05.2012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Приказы № ЧЛ-124К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–285К директора СТО Касли по личному составу за июнь–август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01.06.2012–29.08.2012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Приказы № 285/1К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–ЧЛ-405К директора СТО Касли по личному составу за сентябрь–декабрь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03.09.2012–28.12.2012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СТО Касли, уволенных в 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pStyle w:val="a5"/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Приказы № ЧЛ-1К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–160К директора СТО Касли по личному составу за январь–июнь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09.01.2013–28.06.2013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pStyle w:val="a5"/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Приказы № 161К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–ЧЛ-358К директора СТО Касли по личному составу за июль–декабрь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01.07.2013–30.12.2013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СТО Касли, уволенных в 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Приказы № ЧЛ-54К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–ЧЛ-283К директора СТО Касли по личному составу за апрель–декабрь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11.04.2014–31.12.2014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pStyle w:val="a5"/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СТО Касли на буквы «А-К», уволенных в 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pStyle w:val="a5"/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Личные карточки (ф. Т-2) работников СТО Касли на буквы «</w:t>
            </w:r>
            <w:proofErr w:type="gramStart"/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Л-Я</w:t>
            </w:r>
            <w:proofErr w:type="gramEnd"/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», уволенных в 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Город </w:t>
            </w:r>
            <w:r w:rsidRPr="00D453A2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Катав-</w:t>
            </w:r>
            <w:proofErr w:type="spellStart"/>
            <w:r w:rsidRPr="00D453A2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Ивановск</w:t>
            </w:r>
            <w:proofErr w:type="spellEnd"/>
            <w:r w:rsidRPr="00D453A2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Челябинской 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Расчетные ведомости по заработной плате работников СТО Катав-</w:t>
            </w:r>
            <w:proofErr w:type="spellStart"/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Ивановск</w:t>
            </w:r>
            <w:proofErr w:type="spellEnd"/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за февраль 1992 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02.1992–12.1996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keepNext/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5A05B6">
            <w:pPr>
              <w:keepNext/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5A05B6">
            <w:pPr>
              <w:keepNext/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5A05B6">
            <w:pPr>
              <w:keepNext/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keepNext/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Лицевые счета по заработной плате работников 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СТО Катав-</w:t>
            </w:r>
            <w:proofErr w:type="spellStart"/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Ивановск</w:t>
            </w:r>
            <w:proofErr w:type="spellEnd"/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1994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–1996</w:t>
            </w:r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1994–1996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pStyle w:val="a5"/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Приказы № 01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–71-к директора СТО Катав-</w:t>
            </w:r>
            <w:proofErr w:type="spellStart"/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Ивановск</w:t>
            </w:r>
            <w:proofErr w:type="spellEnd"/>
            <w:r w:rsidRPr="00D453A2">
              <w:rPr>
                <w:rFonts w:ascii="Times New Roman" w:hAnsi="Times New Roman" w:cs="Times New Roman"/>
                <w:sz w:val="24"/>
                <w:szCs w:val="24"/>
              </w:rPr>
              <w:t xml:space="preserve"> по личному составу за 1996–1997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05.01.1996–17.12.1997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Расчетные ведомости по заработной плате работников СТО Катав-</w:t>
            </w:r>
            <w:proofErr w:type="spellStart"/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Ивановск</w:t>
            </w:r>
            <w:proofErr w:type="spellEnd"/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за январь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октябрь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01.1997–10.1997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Город </w:t>
            </w:r>
            <w:r w:rsidRPr="00D453A2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Шадринск </w:t>
            </w: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Курганской 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pStyle w:val="a5"/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Журнал регистрации приказов</w:t>
            </w:r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ОАО «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Шадринск-АВТОВАЗ», СТО Шадринск</w:t>
            </w:r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по личному составу за июнь 2003 </w:t>
            </w:r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 сентябрь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26.06.2003–25.09.2014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2AD">
              <w:rPr>
                <w:rFonts w:ascii="Times New Roman" w:hAnsi="Times New Roman" w:cs="Times New Roman"/>
                <w:sz w:val="16"/>
                <w:szCs w:val="16"/>
              </w:rPr>
              <w:t>До 13.02.2008 – ОАО «Шадринск-АВТОВАЗ»</w:t>
            </w: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 1-ЛС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–108-ЛС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директора </w:t>
            </w:r>
            <w:r w:rsidR="005A05B6">
              <w:rPr>
                <w:rFonts w:ascii="Times New Roman" w:hAnsi="Times New Roman" w:cs="Times New Roman"/>
                <w:sz w:val="24"/>
                <w:szCs w:val="24"/>
              </w:rPr>
              <w:t>СТО 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 xml:space="preserve">Шадринск 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 личному составу за февраль</w:t>
            </w:r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–декабрь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13.02.2008–23.12.2008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Штатное расписание 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СТО Шадринск на февраль 2008 – январь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01.02.2008–10.01.2012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Трудовые договоры с работниками </w:t>
            </w:r>
            <w:r w:rsidR="005A05B6">
              <w:rPr>
                <w:rFonts w:ascii="Times New Roman" w:hAnsi="Times New Roman" w:cs="Times New Roman"/>
                <w:sz w:val="24"/>
                <w:szCs w:val="24"/>
              </w:rPr>
              <w:t>СТО 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Шадринск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уволенными в 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42A" w:rsidRPr="00D453A2" w:rsidRDefault="00E2242A" w:rsidP="008622AD">
            <w:pPr>
              <w:pStyle w:val="a5"/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Личные карточки (ф. Т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2) работников </w:t>
            </w:r>
            <w:r w:rsidR="005A05B6">
              <w:rPr>
                <w:rFonts w:ascii="Times New Roman" w:hAnsi="Times New Roman" w:cs="Times New Roman"/>
                <w:sz w:val="24"/>
                <w:szCs w:val="24"/>
              </w:rPr>
              <w:t>СТО 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Шадринск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pStyle w:val="a5"/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 xml:space="preserve">СТО Шадринск 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за февраль 2008 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– сентябрь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02.2008–09.2014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Налоговые карточки </w:t>
            </w:r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работников 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СТО Шадринск за 2008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color w:val="0070C0"/>
                <w:spacing w:val="-2"/>
                <w:sz w:val="16"/>
                <w:szCs w:val="16"/>
                <w:highlight w:val="yellow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Журнал регистра</w:t>
            </w:r>
            <w:r w:rsidR="005A05B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ции трудовых договоров с 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работниками 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 xml:space="preserve">СТО Шадринск </w:t>
            </w:r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февраль 2008 – июнь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13.02.2008–06.06.2014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color w:val="0070C0"/>
                <w:spacing w:val="-2"/>
                <w:sz w:val="16"/>
                <w:szCs w:val="16"/>
                <w:highlight w:val="yellow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keepNext/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5A05B6">
            <w:pPr>
              <w:keepNext/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5A05B6">
            <w:pPr>
              <w:keepNext/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5A05B6">
            <w:pPr>
              <w:keepNext/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keepNext/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 1ЛС</w:t>
            </w:r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–77-ЛС 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работников </w:t>
            </w:r>
            <w:r w:rsidR="008622AD">
              <w:rPr>
                <w:rFonts w:ascii="Times New Roman" w:hAnsi="Times New Roman" w:cs="Times New Roman"/>
                <w:sz w:val="24"/>
                <w:szCs w:val="24"/>
              </w:rPr>
              <w:t>СТО 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 xml:space="preserve">Шадринск 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 личному составу за 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11.01.2009–24.12.2009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Трудовые договоры с работниками 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22AD">
              <w:rPr>
                <w:rFonts w:ascii="Times New Roman" w:hAnsi="Times New Roman" w:cs="Times New Roman"/>
                <w:sz w:val="24"/>
                <w:szCs w:val="24"/>
              </w:rPr>
              <w:t>ТО 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Шадринск,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уволенными в 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pStyle w:val="a5"/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Личные карточки (ф. Т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2) работников </w:t>
            </w:r>
            <w:r w:rsidR="008622AD">
              <w:rPr>
                <w:rFonts w:ascii="Times New Roman" w:hAnsi="Times New Roman" w:cs="Times New Roman"/>
                <w:sz w:val="24"/>
                <w:szCs w:val="24"/>
              </w:rPr>
              <w:t>СТО 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Шадринск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 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Налоговые карточки работников СТО Шадринск за 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pStyle w:val="a5"/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 1-ЛС</w:t>
            </w:r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–76-ЛС 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директора </w:t>
            </w:r>
            <w:r w:rsidR="008622AD">
              <w:rPr>
                <w:rFonts w:ascii="Times New Roman" w:hAnsi="Times New Roman" w:cs="Times New Roman"/>
                <w:sz w:val="24"/>
                <w:szCs w:val="24"/>
              </w:rPr>
              <w:t>СТО 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 xml:space="preserve">Шадринск 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 личному составу за 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04.01.2010–30.12.2010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Трудовые договоры с работниками </w:t>
            </w:r>
            <w:r w:rsidR="008622AD">
              <w:rPr>
                <w:rFonts w:ascii="Times New Roman" w:hAnsi="Times New Roman" w:cs="Times New Roman"/>
                <w:sz w:val="24"/>
                <w:szCs w:val="24"/>
              </w:rPr>
              <w:t>СТО 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Шадринск,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уволенными в 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Личные карточки (ф. Т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2) работников </w:t>
            </w:r>
            <w:r w:rsidR="008622AD">
              <w:rPr>
                <w:rFonts w:ascii="Times New Roman" w:hAnsi="Times New Roman" w:cs="Times New Roman"/>
                <w:sz w:val="24"/>
                <w:szCs w:val="24"/>
              </w:rPr>
              <w:t>СТО 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Шадринск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 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Налоговые карточки работников СТО Шадринск за 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 1-ЛС</w:t>
            </w:r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–79-ЛС 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директора </w:t>
            </w:r>
            <w:r w:rsidR="008622AD">
              <w:rPr>
                <w:rFonts w:ascii="Times New Roman" w:hAnsi="Times New Roman" w:cs="Times New Roman"/>
                <w:sz w:val="24"/>
                <w:szCs w:val="24"/>
              </w:rPr>
              <w:t>СТО 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 xml:space="preserve">Шадринск 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 личному составу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11.01.2011–30.12.2011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Личные карточки (ф. Т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2) работников </w:t>
            </w:r>
            <w:r w:rsidR="008622AD">
              <w:rPr>
                <w:rFonts w:ascii="Times New Roman" w:hAnsi="Times New Roman" w:cs="Times New Roman"/>
                <w:sz w:val="24"/>
                <w:szCs w:val="24"/>
              </w:rPr>
              <w:t>СТО 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Шадринск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 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Налоговые карточки работников СТО Шадринск за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 1-ЛС</w:t>
            </w:r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–94-ЛС 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директора </w:t>
            </w:r>
            <w:r w:rsidR="008622AD">
              <w:rPr>
                <w:rFonts w:ascii="Times New Roman" w:hAnsi="Times New Roman" w:cs="Times New Roman"/>
                <w:sz w:val="24"/>
                <w:szCs w:val="24"/>
              </w:rPr>
              <w:t>СТО 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 xml:space="preserve">Шадринск 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 личному составу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01.01.2012–28.12.2012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Личные карточки (ф. Т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2) работников </w:t>
            </w:r>
            <w:r w:rsidR="008622AD">
              <w:rPr>
                <w:rFonts w:ascii="Times New Roman" w:hAnsi="Times New Roman" w:cs="Times New Roman"/>
                <w:sz w:val="24"/>
                <w:szCs w:val="24"/>
              </w:rPr>
              <w:t>СТО 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Шадринск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Налоговые карточки работников СТО Шадринск за 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keepNext/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keepNext/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keepNext/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keepNext/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keepNext/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 1-ЛС</w:t>
            </w:r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–56-ЛС 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директора </w:t>
            </w:r>
            <w:r w:rsidR="008622AD">
              <w:rPr>
                <w:rFonts w:ascii="Times New Roman" w:hAnsi="Times New Roman" w:cs="Times New Roman"/>
                <w:sz w:val="24"/>
                <w:szCs w:val="24"/>
              </w:rPr>
              <w:t>СТО 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 xml:space="preserve">Шадринск 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 личному составу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10.01.2013–30.12.2013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pStyle w:val="a5"/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Личные карточки (ф. Т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2) работников </w:t>
            </w:r>
            <w:r w:rsidR="008622AD">
              <w:rPr>
                <w:rFonts w:ascii="Times New Roman" w:hAnsi="Times New Roman" w:cs="Times New Roman"/>
                <w:sz w:val="24"/>
                <w:szCs w:val="24"/>
              </w:rPr>
              <w:t>СТО 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Шадринск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pStyle w:val="a5"/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Налоговые карточки работников СТО Шадринск за 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Приказы № 1-ЛС</w:t>
            </w:r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–85-ЛС 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директора </w:t>
            </w:r>
            <w:r w:rsidR="008622AD">
              <w:rPr>
                <w:rFonts w:ascii="Times New Roman" w:hAnsi="Times New Roman" w:cs="Times New Roman"/>
                <w:sz w:val="24"/>
                <w:szCs w:val="24"/>
              </w:rPr>
              <w:t>СТО 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 xml:space="preserve">Шадринск 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 личному составу за январь</w:t>
            </w:r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–сентябрь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21.01.2014–25.09.2014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Трудовые договоры с работниками </w:t>
            </w:r>
            <w:r w:rsidR="008622AD">
              <w:rPr>
                <w:rFonts w:ascii="Times New Roman" w:hAnsi="Times New Roman" w:cs="Times New Roman"/>
                <w:sz w:val="24"/>
                <w:szCs w:val="24"/>
              </w:rPr>
              <w:t>СТО 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Шадринск,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уволенными в 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Личные карточки (ф. Т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2) работников </w:t>
            </w:r>
            <w:r w:rsidR="008622AD">
              <w:rPr>
                <w:rFonts w:ascii="Times New Roman" w:hAnsi="Times New Roman" w:cs="Times New Roman"/>
                <w:sz w:val="24"/>
                <w:szCs w:val="24"/>
              </w:rPr>
              <w:t>СТО 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Шадринск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уволенных в 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Налоговые карточки работников СТО Шадринск за 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Город </w:t>
            </w:r>
            <w:proofErr w:type="spellStart"/>
            <w:r w:rsidRPr="00D453A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Южноуральск</w:t>
            </w:r>
            <w:proofErr w:type="spellEnd"/>
            <w:r w:rsidRPr="00D453A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Челябинской 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Лицевые счета по заработной плате работников 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</w:t>
            </w:r>
            <w:proofErr w:type="spellStart"/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Южноуральск</w:t>
            </w:r>
            <w:proofErr w:type="spellEnd"/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1992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Лицевые счета по заработной плате работников 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</w:t>
            </w:r>
            <w:proofErr w:type="spellStart"/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Южноуральск</w:t>
            </w:r>
            <w:proofErr w:type="spellEnd"/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1993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D453A2" w:rsidP="008622A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102а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Штатное расписание 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proofErr w:type="spellStart"/>
            <w:r w:rsidRPr="00D453A2">
              <w:rPr>
                <w:rFonts w:ascii="Times New Roman" w:hAnsi="Times New Roman" w:cs="Times New Roman"/>
                <w:bCs/>
                <w:sz w:val="24"/>
                <w:szCs w:val="24"/>
              </w:rPr>
              <w:t>Южноуральск</w:t>
            </w:r>
            <w:proofErr w:type="spellEnd"/>
            <w:r w:rsidR="008622AD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декабрь 1993 – июль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01.12.1993–01.07.1997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pStyle w:val="a5"/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Приказы </w:t>
            </w:r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 1–16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директора СТО </w:t>
            </w:r>
            <w:proofErr w:type="spellStart"/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Южноуральск</w:t>
            </w:r>
            <w:proofErr w:type="spellEnd"/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по личному составу за 1994 </w:t>
            </w:r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 октябрь 1997</w:t>
            </w:r>
            <w:r w:rsidRPr="00D453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06.01.1994–28.10.1997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Лицевые счета по заработной плате работников 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</w:t>
            </w:r>
            <w:proofErr w:type="spellStart"/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Южноуральск</w:t>
            </w:r>
            <w:proofErr w:type="spellEnd"/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Лицевые счета по заработной плате работников 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</w:t>
            </w:r>
            <w:proofErr w:type="spellStart"/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Южноуральск</w:t>
            </w:r>
            <w:proofErr w:type="spellEnd"/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Лицевые счета по заработной плате работников 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</w:t>
            </w:r>
            <w:proofErr w:type="spellStart"/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Южноуральск</w:t>
            </w:r>
            <w:proofErr w:type="spellEnd"/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Налоговые карточки </w:t>
            </w:r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работников </w:t>
            </w:r>
            <w:r w:rsidR="008622A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СТО </w:t>
            </w:r>
            <w:proofErr w:type="spellStart"/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Южноуральск</w:t>
            </w:r>
            <w:proofErr w:type="spellEnd"/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за 1996</w:t>
            </w: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–1997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2A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Лицевые счета по заработной плате работников </w:t>
            </w:r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СТО </w:t>
            </w:r>
            <w:proofErr w:type="spellStart"/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Южноуральск</w:t>
            </w:r>
            <w:proofErr w:type="spellEnd"/>
            <w:r w:rsidRPr="00D453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45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D453A2" w:rsidRDefault="00E2242A" w:rsidP="00D453A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2A" w:rsidRPr="008622AD" w:rsidRDefault="00E2242A" w:rsidP="008622AD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2403" w:rsidRDefault="002E2403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6B61" w:rsidRDefault="00526B61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403"/>
        <w:gridCol w:w="6236"/>
      </w:tblGrid>
      <w:tr w:rsidR="00867DD2" w:rsidTr="0033323A">
        <w:trPr>
          <w:jc w:val="center"/>
        </w:trPr>
        <w:tc>
          <w:tcPr>
            <w:tcW w:w="3403" w:type="dxa"/>
            <w:shd w:val="clear" w:color="auto" w:fill="auto"/>
          </w:tcPr>
          <w:p w:rsidR="00867DD2" w:rsidRPr="00E2242A" w:rsidRDefault="00867DD2" w:rsidP="00E2242A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42A">
              <w:rPr>
                <w:rFonts w:ascii="Times New Roman" w:hAnsi="Times New Roman" w:cs="Times New Roman"/>
                <w:bCs/>
                <w:sz w:val="24"/>
                <w:szCs w:val="24"/>
              </w:rPr>
              <w:t>АО «Челябинск-Лада»</w:t>
            </w:r>
          </w:p>
        </w:tc>
        <w:tc>
          <w:tcPr>
            <w:tcW w:w="6236" w:type="dxa"/>
            <w:shd w:val="clear" w:color="auto" w:fill="auto"/>
          </w:tcPr>
          <w:p w:rsidR="00867DD2" w:rsidRPr="00E2242A" w:rsidRDefault="00867DD2" w:rsidP="00E2242A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42A">
              <w:rPr>
                <w:rFonts w:ascii="Times New Roman" w:hAnsi="Times New Roman" w:cs="Times New Roman"/>
                <w:bCs/>
                <w:sz w:val="24"/>
                <w:szCs w:val="24"/>
              </w:rPr>
              <w:t>– Акционерное общество открытого типа «Челябинск-Лада» (АО «Челябинск-Лада») (20.06.1991–15.07.1996), Открытое акционерное общество «Челябинск-Лада» (ОАО «Челябинск-Лада») (15.07.1996–27.06.2016), Акционерное общество «Челябинск-Лада» (АО «Челябинск-Лада») (27.06.2016–21.03.2023)</w:t>
            </w:r>
            <w:proofErr w:type="gramEnd"/>
          </w:p>
        </w:tc>
      </w:tr>
      <w:tr w:rsidR="00E2242A" w:rsidTr="0033323A">
        <w:trPr>
          <w:jc w:val="center"/>
        </w:trPr>
        <w:tc>
          <w:tcPr>
            <w:tcW w:w="3403" w:type="dxa"/>
            <w:shd w:val="clear" w:color="auto" w:fill="auto"/>
          </w:tcPr>
          <w:p w:rsidR="00E2242A" w:rsidRPr="00E2242A" w:rsidRDefault="00E2242A" w:rsidP="00E2242A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2242A">
              <w:rPr>
                <w:rFonts w:ascii="Times New Roman" w:hAnsi="Times New Roman" w:cs="Times New Roman"/>
                <w:sz w:val="24"/>
                <w:szCs w:val="24"/>
              </w:rPr>
              <w:t>ПСТО</w:t>
            </w:r>
          </w:p>
        </w:tc>
        <w:tc>
          <w:tcPr>
            <w:tcW w:w="6236" w:type="dxa"/>
            <w:shd w:val="clear" w:color="auto" w:fill="auto"/>
          </w:tcPr>
          <w:p w:rsidR="00E2242A" w:rsidRPr="00E2242A" w:rsidRDefault="00E2242A" w:rsidP="00E2242A">
            <w:pPr>
              <w:suppressAutoHyphens/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E2242A">
              <w:rPr>
                <w:rFonts w:ascii="Times New Roman" w:hAnsi="Times New Roman" w:cs="Times New Roman"/>
                <w:sz w:val="24"/>
                <w:szCs w:val="24"/>
              </w:rPr>
              <w:t>постовая станция технического обслуживания</w:t>
            </w:r>
          </w:p>
        </w:tc>
      </w:tr>
      <w:tr w:rsidR="00E2242A" w:rsidTr="0033323A">
        <w:trPr>
          <w:jc w:val="center"/>
        </w:trPr>
        <w:tc>
          <w:tcPr>
            <w:tcW w:w="3403" w:type="dxa"/>
            <w:shd w:val="clear" w:color="auto" w:fill="auto"/>
          </w:tcPr>
          <w:p w:rsidR="00E2242A" w:rsidRPr="00E2242A" w:rsidRDefault="00E2242A" w:rsidP="00E2242A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2242A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</w:p>
        </w:tc>
        <w:tc>
          <w:tcPr>
            <w:tcW w:w="6236" w:type="dxa"/>
            <w:shd w:val="clear" w:color="auto" w:fill="auto"/>
          </w:tcPr>
          <w:p w:rsidR="00E2242A" w:rsidRPr="00E2242A" w:rsidRDefault="00E2242A" w:rsidP="00E2242A">
            <w:pPr>
              <w:suppressAutoHyphens/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E2242A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</w:tr>
    </w:tbl>
    <w:p w:rsidR="00526B61" w:rsidRDefault="00526B61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3E1663">
        <w:trPr>
          <w:trHeight w:hRule="exact" w:val="380"/>
          <w:jc w:val="center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E2242A" w:rsidP="00526B61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E2242A" w:rsidP="00526B61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девять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E2242A" w:rsidP="0052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E2242A" w:rsidP="0052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102а</w:t>
            </w: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sz w:val="24"/>
                <w:szCs w:val="24"/>
              </w:rPr>
            </w:pPr>
          </w:p>
        </w:tc>
      </w:tr>
      <w:tr w:rsidR="002E2403" w:rsidTr="003E1663">
        <w:trPr>
          <w:trHeight w:hRule="exact" w:val="113"/>
          <w:jc w:val="center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526B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 w:rsidSect="003E16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9C0111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15273134"/>
    <w:multiLevelType w:val="hybridMultilevel"/>
    <w:tmpl w:val="AA02B3AE"/>
    <w:lvl w:ilvl="0" w:tplc="ED80D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C5BDA"/>
    <w:multiLevelType w:val="hybridMultilevel"/>
    <w:tmpl w:val="758E5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0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11"/>
  </w:num>
  <w:num w:numId="8">
    <w:abstractNumId w:val="7"/>
  </w:num>
  <w:num w:numId="9">
    <w:abstractNumId w:val="3"/>
  </w:num>
  <w:num w:numId="10">
    <w:abstractNumId w:val="13"/>
  </w:num>
  <w:num w:numId="11">
    <w:abstractNumId w:val="12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14F7B"/>
    <w:rsid w:val="00061DDA"/>
    <w:rsid w:val="00070B93"/>
    <w:rsid w:val="00073483"/>
    <w:rsid w:val="00076DB1"/>
    <w:rsid w:val="00080A1F"/>
    <w:rsid w:val="0008717E"/>
    <w:rsid w:val="000D1AFC"/>
    <w:rsid w:val="000D1D84"/>
    <w:rsid w:val="000E2E0D"/>
    <w:rsid w:val="00115A33"/>
    <w:rsid w:val="001A6C16"/>
    <w:rsid w:val="001A711E"/>
    <w:rsid w:val="001D3DFC"/>
    <w:rsid w:val="001E1464"/>
    <w:rsid w:val="00206470"/>
    <w:rsid w:val="00227E71"/>
    <w:rsid w:val="00257131"/>
    <w:rsid w:val="002E2403"/>
    <w:rsid w:val="00326B9D"/>
    <w:rsid w:val="0033323A"/>
    <w:rsid w:val="00336A75"/>
    <w:rsid w:val="00351C95"/>
    <w:rsid w:val="00362FF0"/>
    <w:rsid w:val="003C33B2"/>
    <w:rsid w:val="003E1663"/>
    <w:rsid w:val="003E66A4"/>
    <w:rsid w:val="00417419"/>
    <w:rsid w:val="00424A88"/>
    <w:rsid w:val="004338EF"/>
    <w:rsid w:val="0045303E"/>
    <w:rsid w:val="00470759"/>
    <w:rsid w:val="00477A1F"/>
    <w:rsid w:val="00486473"/>
    <w:rsid w:val="004A16D7"/>
    <w:rsid w:val="004B3C31"/>
    <w:rsid w:val="004C0AAC"/>
    <w:rsid w:val="004E238F"/>
    <w:rsid w:val="004E51B8"/>
    <w:rsid w:val="004E7387"/>
    <w:rsid w:val="005144C2"/>
    <w:rsid w:val="00526B61"/>
    <w:rsid w:val="005442FB"/>
    <w:rsid w:val="00551B99"/>
    <w:rsid w:val="00564164"/>
    <w:rsid w:val="0058412B"/>
    <w:rsid w:val="00595FE8"/>
    <w:rsid w:val="005A05B6"/>
    <w:rsid w:val="005A32F4"/>
    <w:rsid w:val="005A609A"/>
    <w:rsid w:val="005D3795"/>
    <w:rsid w:val="005E4E3A"/>
    <w:rsid w:val="00620FDD"/>
    <w:rsid w:val="006262FD"/>
    <w:rsid w:val="00652EDD"/>
    <w:rsid w:val="006A3352"/>
    <w:rsid w:val="006C3BB4"/>
    <w:rsid w:val="006C523B"/>
    <w:rsid w:val="0073780E"/>
    <w:rsid w:val="00744249"/>
    <w:rsid w:val="0076548F"/>
    <w:rsid w:val="007C2530"/>
    <w:rsid w:val="007D2E5B"/>
    <w:rsid w:val="007E1E55"/>
    <w:rsid w:val="007F1913"/>
    <w:rsid w:val="00834C90"/>
    <w:rsid w:val="00845F04"/>
    <w:rsid w:val="00852296"/>
    <w:rsid w:val="008622AD"/>
    <w:rsid w:val="00867DD2"/>
    <w:rsid w:val="00876BD4"/>
    <w:rsid w:val="0088117B"/>
    <w:rsid w:val="00886DBA"/>
    <w:rsid w:val="00890D9C"/>
    <w:rsid w:val="008A3685"/>
    <w:rsid w:val="009266A5"/>
    <w:rsid w:val="009461B0"/>
    <w:rsid w:val="00947C1A"/>
    <w:rsid w:val="00947EC2"/>
    <w:rsid w:val="00976E7D"/>
    <w:rsid w:val="00993125"/>
    <w:rsid w:val="009A020C"/>
    <w:rsid w:val="009A2E64"/>
    <w:rsid w:val="009B7889"/>
    <w:rsid w:val="009C5184"/>
    <w:rsid w:val="009D0500"/>
    <w:rsid w:val="009E5C3E"/>
    <w:rsid w:val="009F63DE"/>
    <w:rsid w:val="00A07245"/>
    <w:rsid w:val="00A24AE6"/>
    <w:rsid w:val="00A25ACB"/>
    <w:rsid w:val="00AE3E35"/>
    <w:rsid w:val="00B31B21"/>
    <w:rsid w:val="00B31D41"/>
    <w:rsid w:val="00B40B59"/>
    <w:rsid w:val="00B427E2"/>
    <w:rsid w:val="00B52BA3"/>
    <w:rsid w:val="00B53679"/>
    <w:rsid w:val="00B77368"/>
    <w:rsid w:val="00B81809"/>
    <w:rsid w:val="00BA15DE"/>
    <w:rsid w:val="00BF3571"/>
    <w:rsid w:val="00C26357"/>
    <w:rsid w:val="00C45134"/>
    <w:rsid w:val="00C63C81"/>
    <w:rsid w:val="00C74062"/>
    <w:rsid w:val="00C97C81"/>
    <w:rsid w:val="00CA6DF0"/>
    <w:rsid w:val="00CC361E"/>
    <w:rsid w:val="00CE63A9"/>
    <w:rsid w:val="00D147E4"/>
    <w:rsid w:val="00D2635B"/>
    <w:rsid w:val="00D453A2"/>
    <w:rsid w:val="00D90172"/>
    <w:rsid w:val="00DE11A1"/>
    <w:rsid w:val="00E11670"/>
    <w:rsid w:val="00E20F88"/>
    <w:rsid w:val="00E2242A"/>
    <w:rsid w:val="00E55B5F"/>
    <w:rsid w:val="00E70DFF"/>
    <w:rsid w:val="00E7235E"/>
    <w:rsid w:val="00ED23DD"/>
    <w:rsid w:val="00ED4946"/>
    <w:rsid w:val="00EE16D5"/>
    <w:rsid w:val="00F62837"/>
    <w:rsid w:val="00F668AC"/>
    <w:rsid w:val="00F76E64"/>
    <w:rsid w:val="00FA5D63"/>
    <w:rsid w:val="00FA650A"/>
    <w:rsid w:val="00FA7638"/>
    <w:rsid w:val="00FC4661"/>
    <w:rsid w:val="00FC4FBE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22</cp:revision>
  <cp:lastPrinted>2022-02-03T04:38:00Z</cp:lastPrinted>
  <dcterms:created xsi:type="dcterms:W3CDTF">2024-07-16T11:08:00Z</dcterms:created>
  <dcterms:modified xsi:type="dcterms:W3CDTF">2024-08-28T09:18:00Z</dcterms:modified>
</cp:coreProperties>
</file>